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F08" w:rsidRDefault="00FB3F08" w:rsidP="00FB3F08">
      <w:pPr>
        <w:autoSpaceDE w:val="0"/>
        <w:autoSpaceDN w:val="0"/>
        <w:adjustRightInd w:val="0"/>
        <w:spacing w:line="252"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 xml:space="preserve">   </w:t>
      </w:r>
      <w:r>
        <w:rPr>
          <w:rFonts w:ascii="Calibri" w:hAnsi="Calibri" w:cs="Calibri"/>
          <w:noProof/>
          <w:lang w:val="en-US"/>
        </w:rPr>
        <w:drawing>
          <wp:inline distT="0" distB="0" distL="0" distR="0">
            <wp:extent cx="2171700" cy="13144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314450"/>
                    </a:xfrm>
                    <a:prstGeom prst="rect">
                      <a:avLst/>
                    </a:prstGeom>
                    <a:noFill/>
                    <a:ln>
                      <a:noFill/>
                    </a:ln>
                  </pic:spPr>
                </pic:pic>
              </a:graphicData>
            </a:graphic>
          </wp:inline>
        </w:drawing>
      </w:r>
      <w:r>
        <w:rPr>
          <w:rFonts w:ascii="Times New Roman" w:hAnsi="Times New Roman" w:cs="Times New Roman"/>
          <w:sz w:val="40"/>
          <w:szCs w:val="40"/>
          <w:lang w:val="en-US"/>
        </w:rPr>
        <w:t xml:space="preserve">    </w:t>
      </w:r>
    </w:p>
    <w:p w:rsidR="00495A39" w:rsidRPr="00495A39" w:rsidRDefault="00495A39" w:rsidP="00495A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center"/>
        <w:textAlignment w:val="baseline"/>
        <w:rPr>
          <w:rFonts w:ascii="Times New Roman" w:eastAsia="Times New Roman" w:hAnsi="Times New Roman" w:cs="Courier New"/>
          <w:b/>
          <w:bCs/>
          <w:sz w:val="36"/>
          <w:szCs w:val="36"/>
          <w:lang w:eastAsia="sk-SK"/>
        </w:rPr>
      </w:pPr>
      <w:r w:rsidRPr="00495A39">
        <w:rPr>
          <w:rFonts w:ascii="Times New Roman" w:eastAsia="Times New Roman" w:hAnsi="Times New Roman" w:cs="Times New Roman"/>
          <w:b/>
          <w:sz w:val="36"/>
          <w:szCs w:val="36"/>
          <w:lang w:eastAsia="sk-SK"/>
        </w:rPr>
        <w:t xml:space="preserve">Hodnotenie vízie, poslania a cieľov poskytovania sociálnych služieb </w:t>
      </w:r>
      <w:r>
        <w:rPr>
          <w:rFonts w:ascii="Times New Roman" w:eastAsia="Times New Roman" w:hAnsi="Times New Roman" w:cs="Courier New"/>
          <w:b/>
          <w:bCs/>
          <w:sz w:val="36"/>
          <w:szCs w:val="36"/>
          <w:lang w:eastAsia="sk-SK"/>
        </w:rPr>
        <w:t>v DSS a ŠZ</w:t>
      </w:r>
      <w:r w:rsidRPr="00495A39">
        <w:rPr>
          <w:rFonts w:ascii="Times New Roman" w:eastAsia="Times New Roman" w:hAnsi="Times New Roman" w:cs="Courier New"/>
          <w:b/>
          <w:bCs/>
          <w:sz w:val="36"/>
          <w:szCs w:val="36"/>
          <w:lang w:eastAsia="sk-SK"/>
        </w:rPr>
        <w:t xml:space="preserve"> za obdobie január – jún 2020</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bCs/>
          <w:sz w:val="44"/>
          <w:szCs w:val="44"/>
          <w:highlight w:val="white"/>
        </w:rPr>
      </w:pPr>
      <w:r w:rsidRPr="00CF41B6">
        <w:rPr>
          <w:rFonts w:ascii="Times New Roman" w:hAnsi="Times New Roman" w:cs="Times New Roman"/>
          <w:b/>
          <w:bCs/>
          <w:noProof/>
          <w:sz w:val="44"/>
          <w:szCs w:val="44"/>
          <w:highlight w:val="white"/>
        </w:rPr>
        <w:drawing>
          <wp:inline distT="0" distB="0" distL="0" distR="0">
            <wp:extent cx="5610225" cy="159067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590675"/>
                    </a:xfrm>
                    <a:prstGeom prst="rect">
                      <a:avLst/>
                    </a:prstGeom>
                    <a:noFill/>
                    <a:ln>
                      <a:noFill/>
                    </a:ln>
                  </pic:spPr>
                </pic:pic>
              </a:graphicData>
            </a:graphic>
          </wp:inline>
        </w:drawing>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u w:val="single"/>
        </w:rPr>
      </w:pPr>
      <w:r w:rsidRPr="00CF41B6">
        <w:rPr>
          <w:rFonts w:ascii="Times New Roman" w:hAnsi="Times New Roman" w:cs="Times New Roman"/>
          <w:b/>
          <w:bCs/>
          <w:i/>
          <w:iCs/>
          <w:sz w:val="32"/>
          <w:szCs w:val="32"/>
        </w:rPr>
        <w:t>St</w:t>
      </w:r>
      <w:r w:rsidRPr="00CF41B6">
        <w:rPr>
          <w:rFonts w:ascii="Times New Roman" w:hAnsi="Times New Roman" w:cs="Times New Roman"/>
          <w:b/>
          <w:bCs/>
          <w:i/>
          <w:iCs/>
          <w:sz w:val="32"/>
          <w:szCs w:val="32"/>
          <w:u w:val="single"/>
        </w:rPr>
        <w:t>rategická vízia zariadenia</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495A39"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8"/>
          <w:szCs w:val="28"/>
        </w:rPr>
        <w:t xml:space="preserve"> </w:t>
      </w:r>
      <w:r w:rsidRPr="00495A39">
        <w:rPr>
          <w:rFonts w:ascii="Times New Roman" w:hAnsi="Times New Roman" w:cs="Times New Roman"/>
          <w:sz w:val="24"/>
          <w:szCs w:val="24"/>
        </w:rPr>
        <w:t xml:space="preserve">Našou hlavnou víziou </w:t>
      </w:r>
      <w:r w:rsidR="00655D07" w:rsidRPr="00495A39">
        <w:rPr>
          <w:rFonts w:ascii="Times New Roman" w:hAnsi="Times New Roman" w:cs="Times New Roman"/>
          <w:sz w:val="24"/>
          <w:szCs w:val="24"/>
        </w:rPr>
        <w:t>je</w:t>
      </w:r>
      <w:r w:rsidRPr="00495A39">
        <w:rPr>
          <w:rFonts w:ascii="Times New Roman" w:hAnsi="Times New Roman" w:cs="Times New Roman"/>
          <w:sz w:val="24"/>
          <w:szCs w:val="24"/>
        </w:rPr>
        <w:t xml:space="preserve"> </w:t>
      </w:r>
      <w:proofErr w:type="spellStart"/>
      <w:r w:rsidRPr="00495A39">
        <w:rPr>
          <w:rFonts w:ascii="Times New Roman" w:hAnsi="Times New Roman" w:cs="Times New Roman"/>
          <w:sz w:val="24"/>
          <w:szCs w:val="24"/>
        </w:rPr>
        <w:t>deinštitucionalizácia</w:t>
      </w:r>
      <w:proofErr w:type="spellEnd"/>
      <w:r w:rsidRPr="00495A39">
        <w:rPr>
          <w:rFonts w:ascii="Times New Roman" w:hAnsi="Times New Roman" w:cs="Times New Roman"/>
          <w:sz w:val="24"/>
          <w:szCs w:val="24"/>
        </w:rPr>
        <w:t xml:space="preserve"> (DI), prechod z aktuálnych inštitucionálnych sociálnych služieb na komunitné služby v prirodzenom sociálnom prostredí, ktoré zabezpečuje jednotlivcom nezávislý život, aktivitu a sociálnu participáciu (dlhoročná vízia aj na 50 rokov). Súčasťou </w:t>
      </w:r>
      <w:r w:rsidR="00655D07" w:rsidRPr="00495A39">
        <w:rPr>
          <w:rFonts w:ascii="Times New Roman" w:hAnsi="Times New Roman" w:cs="Times New Roman"/>
          <w:sz w:val="24"/>
          <w:szCs w:val="24"/>
        </w:rPr>
        <w:t xml:space="preserve">bude </w:t>
      </w:r>
      <w:r w:rsidRPr="00495A39">
        <w:rPr>
          <w:rFonts w:ascii="Times New Roman" w:hAnsi="Times New Roman" w:cs="Times New Roman"/>
          <w:sz w:val="24"/>
          <w:szCs w:val="24"/>
        </w:rPr>
        <w:t>aj sprevádzanie našich klientov tak, aby sa každý z nich s našou odbornou aj ľudskou pomocou a podporou aktívne dopracoval k vrcholu svojich možností a zaradil sa do bežného života. Bežný život je myslený ako komunitné služby v domčekoch, v bytoch alebo aj v rámci inštitúcie, ale v menších skupinách pričom ide hlavne o ich aktivizáciu,</w:t>
      </w:r>
    </w:p>
    <w:p w:rsidR="00FB3F08" w:rsidRPr="00495A39"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95A39">
        <w:rPr>
          <w:rFonts w:ascii="Times New Roman" w:hAnsi="Times New Roman" w:cs="Times New Roman"/>
          <w:sz w:val="24"/>
          <w:szCs w:val="24"/>
        </w:rPr>
        <w:t>K  strategickej vízii by mali byť v zmysle štandardov vypracované ciele na dlhšie obdobie, ktoré by sa v rámci roka mali hodnotiť minimálne dvakrát.</w:t>
      </w:r>
    </w:p>
    <w:p w:rsidR="00FB3F08" w:rsidRPr="00495A39"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FB3F08" w:rsidRPr="00495A39" w:rsidRDefault="00D439C7"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495A39">
        <w:rPr>
          <w:rFonts w:ascii="Times New Roman" w:hAnsi="Times New Roman" w:cs="Times New Roman"/>
          <w:b/>
          <w:bCs/>
          <w:sz w:val="24"/>
          <w:szCs w:val="24"/>
        </w:rPr>
        <w:t>Napĺňanie</w:t>
      </w:r>
      <w:r w:rsidR="00FB3F08" w:rsidRPr="00495A39">
        <w:rPr>
          <w:rFonts w:ascii="Times New Roman" w:hAnsi="Times New Roman" w:cs="Times New Roman"/>
          <w:b/>
          <w:bCs/>
          <w:sz w:val="24"/>
          <w:szCs w:val="24"/>
        </w:rPr>
        <w:t xml:space="preserve"> cieľov bolo obmedzené </w:t>
      </w:r>
      <w:r w:rsidRPr="00495A39">
        <w:rPr>
          <w:rFonts w:ascii="Times New Roman" w:hAnsi="Times New Roman" w:cs="Times New Roman"/>
          <w:b/>
          <w:bCs/>
          <w:sz w:val="24"/>
          <w:szCs w:val="24"/>
        </w:rPr>
        <w:t>celo</w:t>
      </w:r>
      <w:r w:rsidR="007D6CFF" w:rsidRPr="00495A39">
        <w:rPr>
          <w:rFonts w:ascii="Times New Roman" w:hAnsi="Times New Roman" w:cs="Times New Roman"/>
          <w:b/>
          <w:bCs/>
          <w:sz w:val="24"/>
          <w:szCs w:val="24"/>
        </w:rPr>
        <w:t>svetovou</w:t>
      </w:r>
      <w:r w:rsidR="00FB3F08" w:rsidRPr="00495A39">
        <w:rPr>
          <w:rFonts w:ascii="Times New Roman" w:hAnsi="Times New Roman" w:cs="Times New Roman"/>
          <w:b/>
          <w:bCs/>
          <w:sz w:val="24"/>
          <w:szCs w:val="24"/>
        </w:rPr>
        <w:t xml:space="preserve"> pandémiou výskytu ochorenia COVID-19. V našom zariadení navyše aj povinnou  karanténou, z dôvodu pozitivity našich prijímateľov, ktorá bola nariadená Regionálnym úradom verejného zdravotníctva v Poprade od 20.04. do 08.05.2020. V tomto období bola  vyhlásená aj mimoriadna situácia. Niekoľko mesiacov sme boli a ešte sále sme v situácii, ktorú sme doteraz v takomto rozsahu nepoznali a nezažili. Prišlo k obmedzeniu pohybu prijímateľov, nebolo možné </w:t>
      </w:r>
      <w:r w:rsidRPr="00495A39">
        <w:rPr>
          <w:rFonts w:ascii="Times New Roman" w:hAnsi="Times New Roman" w:cs="Times New Roman"/>
          <w:b/>
          <w:bCs/>
          <w:sz w:val="24"/>
          <w:szCs w:val="24"/>
        </w:rPr>
        <w:t>realizovať</w:t>
      </w:r>
      <w:r w:rsidR="00FB3F08" w:rsidRPr="00495A39">
        <w:rPr>
          <w:rFonts w:ascii="Times New Roman" w:hAnsi="Times New Roman" w:cs="Times New Roman"/>
          <w:b/>
          <w:bCs/>
          <w:sz w:val="24"/>
          <w:szCs w:val="24"/>
        </w:rPr>
        <w:t xml:space="preserve"> žiadne plánované aktivity. </w:t>
      </w:r>
    </w:p>
    <w:p w:rsidR="00CF41B6" w:rsidRPr="00CF41B6" w:rsidRDefault="00CF41B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CF41B6">
        <w:rPr>
          <w:rFonts w:ascii="Times New Roman" w:hAnsi="Times New Roman" w:cs="Times New Roman"/>
          <w:b/>
          <w:bCs/>
          <w:sz w:val="28"/>
          <w:szCs w:val="28"/>
        </w:rPr>
        <w:t>V oblasti kvality sociálnych služieb:</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251C4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xml:space="preserve">1. Zmena postojov a myslenia všetkých, ktorých sa proces týka, takže kvalitatívne iný prístup nielen tých, ktorí budú realizátormi, ale aj tých , ktorí budú adresátmi sociálnych služieb. </w:t>
      </w:r>
      <w:r w:rsidRPr="00CF41B6">
        <w:rPr>
          <w:rFonts w:ascii="Times New Roman" w:hAnsi="Times New Roman" w:cs="Times New Roman"/>
          <w:b/>
          <w:bCs/>
          <w:sz w:val="24"/>
          <w:szCs w:val="24"/>
        </w:rPr>
        <w:lastRenderedPageBreak/>
        <w:t xml:space="preserve">V zariadeniach - vytvorenie dostatočnej schopnosti adaptácie na nové podmienky života a spoločenské vzťahy. </w:t>
      </w:r>
    </w:p>
    <w:p w:rsidR="00251C46" w:rsidRPr="00CF41B6"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K zmene postojov dospejme iba vzdelávaním, preto sme sa prioritne zamerali na túto oblasť. Počas 1. polroka 2020 sa nám podarilo </w:t>
      </w:r>
      <w:r w:rsidR="009E18C5" w:rsidRPr="00CF41B6">
        <w:rPr>
          <w:rFonts w:ascii="Times New Roman" w:hAnsi="Times New Roman" w:cs="Times New Roman"/>
          <w:sz w:val="24"/>
          <w:szCs w:val="24"/>
        </w:rPr>
        <w:t>zrealizovať</w:t>
      </w:r>
      <w:r w:rsidRPr="00CF41B6">
        <w:rPr>
          <w:rFonts w:ascii="Times New Roman" w:hAnsi="Times New Roman" w:cs="Times New Roman"/>
          <w:sz w:val="24"/>
          <w:szCs w:val="24"/>
        </w:rPr>
        <w:t xml:space="preserve"> tieto  </w:t>
      </w:r>
      <w:r w:rsidR="009E18C5" w:rsidRPr="00CF41B6">
        <w:rPr>
          <w:rFonts w:ascii="Times New Roman" w:hAnsi="Times New Roman" w:cs="Times New Roman"/>
          <w:sz w:val="24"/>
          <w:szCs w:val="24"/>
        </w:rPr>
        <w:t>vzdelávania</w:t>
      </w:r>
      <w:r w:rsidRPr="00CF41B6">
        <w:rPr>
          <w:rFonts w:ascii="Times New Roman" w:hAnsi="Times New Roman" w:cs="Times New Roman"/>
          <w:sz w:val="24"/>
          <w:szCs w:val="24"/>
        </w:rPr>
        <w:t>:</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roofErr w:type="spellStart"/>
      <w:r w:rsidRPr="00CF41B6">
        <w:rPr>
          <w:rFonts w:ascii="Times New Roman" w:hAnsi="Times New Roman" w:cs="Times New Roman"/>
          <w:b/>
          <w:bCs/>
          <w:sz w:val="24"/>
          <w:szCs w:val="24"/>
        </w:rPr>
        <w:t>Gerontooblek</w:t>
      </w:r>
      <w:proofErr w:type="spellEnd"/>
      <w:r w:rsidRPr="00CF41B6">
        <w:rPr>
          <w:rFonts w:ascii="Times New Roman" w:hAnsi="Times New Roman" w:cs="Times New Roman"/>
          <w:b/>
          <w:bCs/>
          <w:sz w:val="24"/>
          <w:szCs w:val="24"/>
        </w:rPr>
        <w:t>,</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Vzdelávanie bolo zamerané na  navodenie ilúzie  pokročilej staroby a chorôb ako je </w:t>
      </w:r>
      <w:proofErr w:type="spellStart"/>
      <w:r w:rsidRPr="00CF41B6">
        <w:rPr>
          <w:rFonts w:ascii="Times New Roman" w:hAnsi="Times New Roman" w:cs="Times New Roman"/>
          <w:sz w:val="24"/>
          <w:szCs w:val="24"/>
        </w:rPr>
        <w:t>dušnosť</w:t>
      </w:r>
      <w:proofErr w:type="spellEnd"/>
      <w:r w:rsidRPr="00CF41B6">
        <w:rPr>
          <w:rFonts w:ascii="Times New Roman" w:hAnsi="Times New Roman" w:cs="Times New Roman"/>
          <w:sz w:val="24"/>
          <w:szCs w:val="24"/>
        </w:rPr>
        <w:t xml:space="preserve">, úbytok svalovej sily, zníženie hmatovej citlivosti, sťažená hybnosť, nedoslýchavosť a zhoršené videnie. Ide o jedinečnú možnosť poznania stavu tela opotrebovaného vekom, chorobami či úrazom a poskytne </w:t>
      </w:r>
      <w:r w:rsidR="009E18C5" w:rsidRPr="00CF41B6">
        <w:rPr>
          <w:rFonts w:ascii="Times New Roman" w:hAnsi="Times New Roman" w:cs="Times New Roman"/>
          <w:sz w:val="24"/>
          <w:szCs w:val="24"/>
        </w:rPr>
        <w:t>skúsenosť</w:t>
      </w:r>
      <w:r w:rsidRPr="00CF41B6">
        <w:rPr>
          <w:rFonts w:ascii="Times New Roman" w:hAnsi="Times New Roman" w:cs="Times New Roman"/>
          <w:sz w:val="24"/>
          <w:szCs w:val="24"/>
        </w:rPr>
        <w:t>, ako sa takému človeku žije.</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Prostriedky obmedzenia (netelesné a telesné) klientov v sociálnych službách</w:t>
      </w:r>
    </w:p>
    <w:p w:rsidR="00972169"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Vzdelávanie prebehlo v našom zariadení a zúčastnili sa ho tí zamestnanci, ktorí sú v prvom kontakte s prijímateľmi. Pri poskytovaní sociálnych služieb nie je možné používať prostriedky telesného a netelesného obmedzenia. Jedinou výnimkou, ktorú zákon o sociálnych službách ustanovuje, je ak je priamo ohrozený život alebo priamo ohrozené zdravie prijímateľa sociálnej služby alebo iných fyzických osôb. Zamestnanci, ktorí </w:t>
      </w:r>
      <w:r w:rsidR="009E18C5" w:rsidRPr="00CF41B6">
        <w:rPr>
          <w:rFonts w:ascii="Times New Roman" w:hAnsi="Times New Roman" w:cs="Times New Roman"/>
          <w:sz w:val="24"/>
          <w:szCs w:val="24"/>
        </w:rPr>
        <w:t>absolvovali</w:t>
      </w:r>
      <w:r w:rsidRPr="00CF41B6">
        <w:rPr>
          <w:rFonts w:ascii="Times New Roman" w:hAnsi="Times New Roman" w:cs="Times New Roman"/>
          <w:sz w:val="24"/>
          <w:szCs w:val="24"/>
        </w:rPr>
        <w:t xml:space="preserve"> vzdelávanie bol oboznámení s teóriou telesných a netelesných obmedzení a</w:t>
      </w:r>
      <w:r w:rsidR="00972169">
        <w:rPr>
          <w:rFonts w:ascii="Times New Roman" w:hAnsi="Times New Roman" w:cs="Times New Roman"/>
          <w:sz w:val="24"/>
          <w:szCs w:val="24"/>
        </w:rPr>
        <w:t> </w:t>
      </w:r>
      <w:r w:rsidR="000A4B7C">
        <w:rPr>
          <w:rFonts w:ascii="Times New Roman" w:hAnsi="Times New Roman" w:cs="Times New Roman"/>
          <w:sz w:val="24"/>
          <w:szCs w:val="24"/>
        </w:rPr>
        <w:t>s</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sz w:val="24"/>
          <w:szCs w:val="24"/>
        </w:rPr>
        <w:t xml:space="preserve"> dôvodmi ich použitia. Poznajú metódy a spôsoby používania </w:t>
      </w:r>
      <w:r w:rsidR="009E18C5" w:rsidRPr="00CF41B6">
        <w:rPr>
          <w:rFonts w:ascii="Times New Roman" w:hAnsi="Times New Roman" w:cs="Times New Roman"/>
          <w:sz w:val="24"/>
          <w:szCs w:val="24"/>
        </w:rPr>
        <w:t>prostriedkov</w:t>
      </w:r>
      <w:r w:rsidRPr="00CF41B6">
        <w:rPr>
          <w:rFonts w:ascii="Times New Roman" w:hAnsi="Times New Roman" w:cs="Times New Roman"/>
          <w:sz w:val="24"/>
          <w:szCs w:val="24"/>
        </w:rPr>
        <w:t xml:space="preserve"> a prakticky ovládajú prostriedky telesného obmedzenia - únikové techniky, ktoré rešpektujú ochranu života a dôstojnosť prijímateľa  a sú v súlade so zákonom.</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xml:space="preserve">2. Informovať našich prijímateľov o ďalších možnostiach smerujúcich k skvalitneniu ich života. </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spôsob realizácie – interné predpisy (okrem domáceho poriadku, ktorý máme v náhradnom komunikačnom systéme) je potrebné spracovať v obrázkovej forme napr. ako sa uzatvára zmluva s klientom, ako sa vypovedá zmluva, aké sú ponuky sociálnej rehabilitácie, celý mechanizmus sociálneho poradenstva.</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V našom zariadení v zmysle Dohovoru OSN o právach osôb so zdravotným postihnutím, máme spracovaný Domáci poriadok v </w:t>
      </w:r>
      <w:r w:rsidR="009E18C5" w:rsidRPr="00CF41B6">
        <w:rPr>
          <w:rFonts w:ascii="Times New Roman" w:hAnsi="Times New Roman" w:cs="Times New Roman"/>
          <w:sz w:val="24"/>
          <w:szCs w:val="24"/>
        </w:rPr>
        <w:t>ľahko čitateľnom</w:t>
      </w:r>
      <w:r w:rsidRPr="00CF41B6">
        <w:rPr>
          <w:rFonts w:ascii="Times New Roman" w:hAnsi="Times New Roman" w:cs="Times New Roman"/>
          <w:sz w:val="24"/>
          <w:szCs w:val="24"/>
        </w:rPr>
        <w:t xml:space="preserve"> jazyku, ktorý je  prispôsobený pre našich prijímateľov s  poruchami vývoja intelektu.  </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Okrem </w:t>
      </w:r>
      <w:r w:rsidR="009E18C5" w:rsidRPr="00CF41B6">
        <w:rPr>
          <w:rFonts w:ascii="Times New Roman" w:hAnsi="Times New Roman" w:cs="Times New Roman"/>
          <w:sz w:val="24"/>
          <w:szCs w:val="24"/>
        </w:rPr>
        <w:t>Domáceho</w:t>
      </w:r>
      <w:r w:rsidRPr="00CF41B6">
        <w:rPr>
          <w:rFonts w:ascii="Times New Roman" w:hAnsi="Times New Roman" w:cs="Times New Roman"/>
          <w:sz w:val="24"/>
          <w:szCs w:val="24"/>
        </w:rPr>
        <w:t xml:space="preserve"> poriadku sme spracovali aj Informácie v </w:t>
      </w:r>
      <w:r w:rsidR="009E18C5" w:rsidRPr="00CF41B6">
        <w:rPr>
          <w:rFonts w:ascii="Times New Roman" w:hAnsi="Times New Roman" w:cs="Times New Roman"/>
          <w:sz w:val="24"/>
          <w:szCs w:val="24"/>
        </w:rPr>
        <w:t>ľahko čitateľnom</w:t>
      </w:r>
      <w:r w:rsidRPr="00CF41B6">
        <w:rPr>
          <w:rFonts w:ascii="Times New Roman" w:hAnsi="Times New Roman" w:cs="Times New Roman"/>
          <w:sz w:val="24"/>
          <w:szCs w:val="24"/>
        </w:rPr>
        <w:t xml:space="preserve"> štýle k parlamentným voľbám, ktoré sa tento rok konali ešte pred pandémiou 29. 02. 2020. </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Máme pred dokončením aj Zmluvu o poskytovaní sociálnej služby. </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Naše úsilie smeruje k tomu, aby sme umožnili všetkým našim prijímateľom, aby sa mohli naučiť nové veci,  poznali svoje práva a domáhali sa ich a neposlednej miere mohli  rozhodovať a konať samostatne.</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3. Udržiavanie a ďalší rozvoj kvality sociálnych služieb vychádzajúci z potrieb prijímateľov a dosahovanie tým najlepších výsledkov v štandardoch.</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spôsob realizácie – mapovať, rozšíriť sieť inštitúcií spolupracujúcich pri uzatváraní rozličných príležitostí pre ľudí s postihnutím – hlavne voľnočasové aktivity a zamestnávanie. Zriadiť u nás týždennú formu aj pre DSS, nielen pre ŠZ, neskôr aj ambulantnú službu. Znížiť  kapacitu v DSS zo 78 klientov na 60, týmto znížiť aj počet klientov na oddeleniach a pokračovať v </w:t>
      </w:r>
      <w:proofErr w:type="spellStart"/>
      <w:r w:rsidRPr="00CF41B6">
        <w:rPr>
          <w:rFonts w:ascii="Times New Roman" w:hAnsi="Times New Roman" w:cs="Times New Roman"/>
          <w:b/>
          <w:bCs/>
          <w:sz w:val="24"/>
          <w:szCs w:val="24"/>
        </w:rPr>
        <w:t>debarierizácii</w:t>
      </w:r>
      <w:proofErr w:type="spellEnd"/>
      <w:r w:rsidRPr="00CF41B6">
        <w:rPr>
          <w:rFonts w:ascii="Times New Roman" w:hAnsi="Times New Roman" w:cs="Times New Roman"/>
          <w:b/>
          <w:bCs/>
          <w:sz w:val="24"/>
          <w:szCs w:val="24"/>
        </w:rPr>
        <w:t>.</w:t>
      </w:r>
    </w:p>
    <w:p w:rsidR="009E18C5" w:rsidRPr="00CF41B6" w:rsidRDefault="009E18C5" w:rsidP="009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D439C7" w:rsidRPr="00251C46" w:rsidRDefault="009E18C5" w:rsidP="00814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1C46">
        <w:rPr>
          <w:rFonts w:ascii="Times New Roman" w:hAnsi="Times New Roman" w:cs="Times New Roman"/>
          <w:sz w:val="24"/>
          <w:szCs w:val="24"/>
        </w:rPr>
        <w:lastRenderedPageBreak/>
        <w:t>Voľnočasové aktivity sme realizovali iba v prvých mesiacoch roka 2020</w:t>
      </w:r>
      <w:r w:rsidR="008144B8" w:rsidRPr="00251C46">
        <w:rPr>
          <w:rFonts w:ascii="Times New Roman" w:hAnsi="Times New Roman" w:cs="Times New Roman"/>
          <w:sz w:val="24"/>
          <w:szCs w:val="24"/>
        </w:rPr>
        <w:t xml:space="preserve">. V januári ešte v duchu Vianoc so zameraním na </w:t>
      </w:r>
      <w:r w:rsidRPr="00251C46">
        <w:rPr>
          <w:rFonts w:ascii="Times New Roman" w:hAnsi="Times New Roman" w:cs="Times New Roman"/>
          <w:sz w:val="24"/>
          <w:szCs w:val="24"/>
        </w:rPr>
        <w:t>spirituáln</w:t>
      </w:r>
      <w:r w:rsidR="008144B8" w:rsidRPr="00251C46">
        <w:rPr>
          <w:rFonts w:ascii="Times New Roman" w:hAnsi="Times New Roman" w:cs="Times New Roman"/>
          <w:sz w:val="24"/>
          <w:szCs w:val="24"/>
        </w:rPr>
        <w:t>y koncert s </w:t>
      </w:r>
      <w:proofErr w:type="spellStart"/>
      <w:r w:rsidR="008144B8" w:rsidRPr="00251C46">
        <w:rPr>
          <w:rFonts w:ascii="Times New Roman" w:hAnsi="Times New Roman" w:cs="Times New Roman"/>
          <w:sz w:val="24"/>
          <w:szCs w:val="24"/>
        </w:rPr>
        <w:t>gospelovými</w:t>
      </w:r>
      <w:proofErr w:type="spellEnd"/>
      <w:r w:rsidR="008144B8" w:rsidRPr="00251C46">
        <w:rPr>
          <w:rFonts w:ascii="Times New Roman" w:hAnsi="Times New Roman" w:cs="Times New Roman"/>
          <w:sz w:val="24"/>
          <w:szCs w:val="24"/>
        </w:rPr>
        <w:t xml:space="preserve"> piesňami, ktoré zaspievali dobrovoľníci z Kresťanského spoločenstva</w:t>
      </w:r>
      <w:r w:rsidR="00D439C7" w:rsidRPr="00251C46">
        <w:rPr>
          <w:rFonts w:ascii="Times New Roman" w:hAnsi="Times New Roman" w:cs="Times New Roman"/>
          <w:sz w:val="24"/>
          <w:szCs w:val="24"/>
        </w:rPr>
        <w:t>.</w:t>
      </w:r>
    </w:p>
    <w:p w:rsidR="008144B8" w:rsidRPr="00251C46" w:rsidRDefault="008144B8" w:rsidP="00814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1C46">
        <w:rPr>
          <w:rFonts w:ascii="Times New Roman" w:hAnsi="Times New Roman" w:cs="Times New Roman"/>
          <w:sz w:val="24"/>
          <w:szCs w:val="24"/>
        </w:rPr>
        <w:t xml:space="preserve"> Navštívili</w:t>
      </w:r>
      <w:r w:rsidR="009E18C5" w:rsidRPr="00251C46">
        <w:rPr>
          <w:rFonts w:ascii="Times New Roman" w:hAnsi="Times New Roman" w:cs="Times New Roman"/>
          <w:sz w:val="24"/>
          <w:szCs w:val="24"/>
        </w:rPr>
        <w:t xml:space="preserve"> </w:t>
      </w:r>
      <w:r w:rsidRPr="00251C46">
        <w:rPr>
          <w:rFonts w:ascii="Times New Roman" w:hAnsi="Times New Roman" w:cs="Times New Roman"/>
          <w:sz w:val="24"/>
          <w:szCs w:val="24"/>
        </w:rPr>
        <w:t xml:space="preserve"> sme </w:t>
      </w:r>
      <w:r w:rsidR="009E18C5" w:rsidRPr="00251C46">
        <w:rPr>
          <w:rFonts w:ascii="Times New Roman" w:hAnsi="Times New Roman" w:cs="Times New Roman"/>
          <w:sz w:val="24"/>
          <w:szCs w:val="24"/>
        </w:rPr>
        <w:t>útul</w:t>
      </w:r>
      <w:r w:rsidRPr="00251C46">
        <w:rPr>
          <w:rFonts w:ascii="Times New Roman" w:hAnsi="Times New Roman" w:cs="Times New Roman"/>
          <w:sz w:val="24"/>
          <w:szCs w:val="24"/>
        </w:rPr>
        <w:t>ok</w:t>
      </w:r>
      <w:r w:rsidR="009E18C5" w:rsidRPr="00251C46">
        <w:rPr>
          <w:rFonts w:ascii="Times New Roman" w:hAnsi="Times New Roman" w:cs="Times New Roman"/>
          <w:sz w:val="24"/>
          <w:szCs w:val="24"/>
        </w:rPr>
        <w:t xml:space="preserve"> pre zvieratá </w:t>
      </w:r>
      <w:r w:rsidRPr="00251C46">
        <w:rPr>
          <w:rFonts w:ascii="Times New Roman" w:hAnsi="Times New Roman" w:cs="Times New Roman"/>
          <w:sz w:val="24"/>
          <w:szCs w:val="24"/>
        </w:rPr>
        <w:t xml:space="preserve"> a potešili sa filmovým prestavením v kine Tatran v Poprade. </w:t>
      </w:r>
    </w:p>
    <w:p w:rsidR="009E18C5" w:rsidRPr="00251C46" w:rsidRDefault="008144B8" w:rsidP="00814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1C46">
        <w:rPr>
          <w:rFonts w:ascii="Times New Roman" w:hAnsi="Times New Roman" w:cs="Times New Roman"/>
          <w:sz w:val="24"/>
          <w:szCs w:val="24"/>
        </w:rPr>
        <w:t xml:space="preserve">Zavŕšenie fašiangov zažili </w:t>
      </w:r>
      <w:r w:rsidR="00972169" w:rsidRPr="00251C46">
        <w:rPr>
          <w:rFonts w:ascii="Times New Roman" w:hAnsi="Times New Roman" w:cs="Times New Roman"/>
          <w:sz w:val="24"/>
          <w:szCs w:val="24"/>
        </w:rPr>
        <w:t>naši prijímatelia</w:t>
      </w:r>
      <w:r w:rsidRPr="00251C46">
        <w:rPr>
          <w:rFonts w:ascii="Times New Roman" w:hAnsi="Times New Roman" w:cs="Times New Roman"/>
          <w:sz w:val="24"/>
          <w:szCs w:val="24"/>
        </w:rPr>
        <w:t xml:space="preserve"> vďaka folklórnemu súboru z Batizoviec. Zatancovali si pri ľudovej hudbe a zabavili sa s veselými fašiangovými maskami. </w:t>
      </w:r>
      <w:r w:rsidR="00D439C7" w:rsidRPr="00251C46">
        <w:rPr>
          <w:rFonts w:ascii="Times New Roman" w:hAnsi="Times New Roman" w:cs="Times New Roman"/>
          <w:sz w:val="24"/>
          <w:szCs w:val="24"/>
        </w:rPr>
        <w:t>St</w:t>
      </w:r>
      <w:r w:rsidRPr="00251C46">
        <w:rPr>
          <w:rFonts w:ascii="Times New Roman" w:hAnsi="Times New Roman" w:cs="Times New Roman"/>
          <w:sz w:val="24"/>
          <w:szCs w:val="24"/>
        </w:rPr>
        <w:t>ali</w:t>
      </w:r>
      <w:r w:rsidR="00D439C7" w:rsidRPr="00251C46">
        <w:rPr>
          <w:rFonts w:ascii="Times New Roman" w:hAnsi="Times New Roman" w:cs="Times New Roman"/>
          <w:sz w:val="24"/>
          <w:szCs w:val="24"/>
        </w:rPr>
        <w:t xml:space="preserve"> sme sa</w:t>
      </w:r>
      <w:r w:rsidRPr="00251C46">
        <w:rPr>
          <w:rFonts w:ascii="Times New Roman" w:hAnsi="Times New Roman" w:cs="Times New Roman"/>
          <w:sz w:val="24"/>
          <w:szCs w:val="24"/>
        </w:rPr>
        <w:t xml:space="preserve"> súčasťou kultúrneho života obce Batizovce. </w:t>
      </w:r>
    </w:p>
    <w:p w:rsidR="009E18C5" w:rsidRPr="00251C46" w:rsidRDefault="008144B8" w:rsidP="00D4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1C46">
        <w:rPr>
          <w:rFonts w:ascii="Times New Roman" w:hAnsi="Times New Roman" w:cs="Times New Roman"/>
          <w:sz w:val="24"/>
          <w:szCs w:val="24"/>
        </w:rPr>
        <w:t>Poslednou aktivitou bola súťaž v prednese prózy Vansovej Lomnička, ktorá sa konala  pod záštitou Okresnej organizácie Únie žien Slovenska, Podtatranského osvetového strediska v Poprade a Podtatranskej knižnice v Poprade. Priestory popradskej knižnice sa stali miestom pekných príbehov i</w:t>
      </w:r>
      <w:r w:rsidR="00D439C7" w:rsidRPr="00251C46">
        <w:rPr>
          <w:rFonts w:ascii="Times New Roman" w:hAnsi="Times New Roman" w:cs="Times New Roman"/>
          <w:sz w:val="24"/>
          <w:szCs w:val="24"/>
        </w:rPr>
        <w:t> </w:t>
      </w:r>
      <w:r w:rsidRPr="00251C46">
        <w:rPr>
          <w:rFonts w:ascii="Times New Roman" w:hAnsi="Times New Roman" w:cs="Times New Roman"/>
          <w:sz w:val="24"/>
          <w:szCs w:val="24"/>
        </w:rPr>
        <w:t>myšlienok</w:t>
      </w:r>
      <w:r w:rsidR="00D439C7" w:rsidRPr="00251C46">
        <w:rPr>
          <w:rFonts w:ascii="Times New Roman" w:hAnsi="Times New Roman" w:cs="Times New Roman"/>
          <w:sz w:val="24"/>
          <w:szCs w:val="24"/>
        </w:rPr>
        <w:t xml:space="preserve">. </w:t>
      </w:r>
      <w:r w:rsidRPr="00251C46">
        <w:rPr>
          <w:rFonts w:ascii="Times New Roman" w:hAnsi="Times New Roman" w:cs="Times New Roman"/>
          <w:sz w:val="24"/>
          <w:szCs w:val="24"/>
        </w:rPr>
        <w:t xml:space="preserve"> Našim recitátorkám sa podarilo umiestniť na 3. mieste. </w:t>
      </w:r>
    </w:p>
    <w:p w:rsidR="00FB3F08" w:rsidRPr="00251C46" w:rsidRDefault="009E18C5"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1C46">
        <w:rPr>
          <w:rFonts w:ascii="Times New Roman" w:hAnsi="Times New Roman" w:cs="Times New Roman"/>
          <w:sz w:val="24"/>
          <w:szCs w:val="24"/>
        </w:rPr>
        <w:t xml:space="preserve"> </w:t>
      </w:r>
      <w:r w:rsidR="00FB3F08" w:rsidRPr="00251C46">
        <w:rPr>
          <w:rFonts w:ascii="Times New Roman" w:hAnsi="Times New Roman" w:cs="Times New Roman"/>
          <w:sz w:val="24"/>
          <w:szCs w:val="24"/>
        </w:rPr>
        <w:t xml:space="preserve"> </w:t>
      </w:r>
      <w:r w:rsidRPr="00251C46">
        <w:rPr>
          <w:rFonts w:ascii="Times New Roman" w:hAnsi="Times New Roman" w:cs="Times New Roman"/>
          <w:sz w:val="24"/>
          <w:szCs w:val="24"/>
        </w:rPr>
        <w:t xml:space="preserve">Znižovanie kapacity nebolo možné realizovať z </w:t>
      </w:r>
      <w:r w:rsidR="00FB3F08" w:rsidRPr="00251C46">
        <w:rPr>
          <w:rFonts w:ascii="Times New Roman" w:hAnsi="Times New Roman" w:cs="Times New Roman"/>
          <w:sz w:val="24"/>
          <w:szCs w:val="24"/>
        </w:rPr>
        <w:t xml:space="preserve"> dôvodu preventívnych opatrení počas </w:t>
      </w:r>
      <w:r w:rsidRPr="00251C46">
        <w:rPr>
          <w:rFonts w:ascii="Times New Roman" w:hAnsi="Times New Roman" w:cs="Times New Roman"/>
          <w:sz w:val="24"/>
          <w:szCs w:val="24"/>
        </w:rPr>
        <w:t>pandémie</w:t>
      </w:r>
      <w:r w:rsidR="00FB3F08" w:rsidRPr="00251C46">
        <w:rPr>
          <w:rFonts w:ascii="Times New Roman" w:hAnsi="Times New Roman" w:cs="Times New Roman"/>
          <w:sz w:val="24"/>
          <w:szCs w:val="24"/>
        </w:rPr>
        <w:t xml:space="preserve"> COVID </w:t>
      </w:r>
      <w:r w:rsidRPr="00251C46">
        <w:rPr>
          <w:rFonts w:ascii="Times New Roman" w:hAnsi="Times New Roman" w:cs="Times New Roman"/>
          <w:sz w:val="24"/>
          <w:szCs w:val="24"/>
        </w:rPr>
        <w:t>–</w:t>
      </w:r>
      <w:r w:rsidR="00FB3F08" w:rsidRPr="00251C46">
        <w:rPr>
          <w:rFonts w:ascii="Times New Roman" w:hAnsi="Times New Roman" w:cs="Times New Roman"/>
          <w:sz w:val="24"/>
          <w:szCs w:val="24"/>
        </w:rPr>
        <w:t xml:space="preserve"> 19</w:t>
      </w:r>
      <w:r w:rsidRPr="00251C46">
        <w:rPr>
          <w:rFonts w:ascii="Times New Roman" w:hAnsi="Times New Roman" w:cs="Times New Roman"/>
          <w:sz w:val="24"/>
          <w:szCs w:val="24"/>
        </w:rPr>
        <w:t xml:space="preserve">.  </w:t>
      </w:r>
      <w:r w:rsidR="00B54336" w:rsidRPr="00251C46">
        <w:rPr>
          <w:rFonts w:ascii="Times New Roman" w:hAnsi="Times New Roman" w:cs="Times New Roman"/>
          <w:sz w:val="24"/>
          <w:szCs w:val="24"/>
        </w:rPr>
        <w:t>M</w:t>
      </w:r>
      <w:r w:rsidRPr="00251C46">
        <w:rPr>
          <w:rFonts w:ascii="Times New Roman" w:hAnsi="Times New Roman" w:cs="Times New Roman"/>
          <w:sz w:val="24"/>
          <w:szCs w:val="24"/>
        </w:rPr>
        <w:t>useli sme pristúpiť k</w:t>
      </w:r>
      <w:r w:rsidR="00FB3F08" w:rsidRPr="00251C46">
        <w:rPr>
          <w:rFonts w:ascii="Times New Roman" w:hAnsi="Times New Roman" w:cs="Times New Roman"/>
          <w:sz w:val="24"/>
          <w:szCs w:val="24"/>
        </w:rPr>
        <w:t xml:space="preserve">  tzv. </w:t>
      </w:r>
      <w:proofErr w:type="spellStart"/>
      <w:r w:rsidR="00FB3F08" w:rsidRPr="00251C46">
        <w:rPr>
          <w:rFonts w:ascii="Times New Roman" w:hAnsi="Times New Roman" w:cs="Times New Roman"/>
          <w:sz w:val="24"/>
          <w:szCs w:val="24"/>
        </w:rPr>
        <w:t>reprofilizáci</w:t>
      </w:r>
      <w:r w:rsidRPr="00251C46">
        <w:rPr>
          <w:rFonts w:ascii="Times New Roman" w:hAnsi="Times New Roman" w:cs="Times New Roman"/>
          <w:sz w:val="24"/>
          <w:szCs w:val="24"/>
        </w:rPr>
        <w:t>i</w:t>
      </w:r>
      <w:proofErr w:type="spellEnd"/>
      <w:r w:rsidR="00FB3F08" w:rsidRPr="00251C46">
        <w:rPr>
          <w:rFonts w:ascii="Times New Roman" w:hAnsi="Times New Roman" w:cs="Times New Roman"/>
          <w:sz w:val="24"/>
          <w:szCs w:val="24"/>
        </w:rPr>
        <w:t xml:space="preserve"> lôžok v zariadení </w:t>
      </w:r>
      <w:proofErr w:type="spellStart"/>
      <w:r w:rsidR="00FB3F08" w:rsidRPr="00251C46">
        <w:rPr>
          <w:rFonts w:ascii="Times New Roman" w:hAnsi="Times New Roman" w:cs="Times New Roman"/>
          <w:sz w:val="24"/>
          <w:szCs w:val="24"/>
        </w:rPr>
        <w:t>t.j</w:t>
      </w:r>
      <w:proofErr w:type="spellEnd"/>
      <w:r w:rsidR="00FB3F08" w:rsidRPr="00251C46">
        <w:rPr>
          <w:rFonts w:ascii="Times New Roman" w:hAnsi="Times New Roman" w:cs="Times New Roman"/>
          <w:sz w:val="24"/>
          <w:szCs w:val="24"/>
        </w:rPr>
        <w:t>. vytvorenia izieb, miest, oddelenia pre  prípad nariadenia karantény.  Vysťahovali</w:t>
      </w:r>
      <w:r w:rsidRPr="00251C46">
        <w:rPr>
          <w:rFonts w:ascii="Times New Roman" w:hAnsi="Times New Roman" w:cs="Times New Roman"/>
          <w:sz w:val="24"/>
          <w:szCs w:val="24"/>
        </w:rPr>
        <w:t xml:space="preserve"> sme </w:t>
      </w:r>
      <w:r w:rsidR="00FB3F08" w:rsidRPr="00251C46">
        <w:rPr>
          <w:rFonts w:ascii="Times New Roman" w:hAnsi="Times New Roman" w:cs="Times New Roman"/>
          <w:sz w:val="24"/>
          <w:szCs w:val="24"/>
        </w:rPr>
        <w:t xml:space="preserve"> </w:t>
      </w:r>
      <w:r w:rsidRPr="00251C46">
        <w:rPr>
          <w:rFonts w:ascii="Times New Roman" w:hAnsi="Times New Roman" w:cs="Times New Roman"/>
          <w:sz w:val="24"/>
          <w:szCs w:val="24"/>
        </w:rPr>
        <w:t>prijímateľov</w:t>
      </w:r>
      <w:r w:rsidR="00FB3F08" w:rsidRPr="00251C46">
        <w:rPr>
          <w:rFonts w:ascii="Times New Roman" w:hAnsi="Times New Roman" w:cs="Times New Roman"/>
          <w:sz w:val="24"/>
          <w:szCs w:val="24"/>
        </w:rPr>
        <w:t xml:space="preserve"> z budovy a v čase povinnej </w:t>
      </w:r>
      <w:r w:rsidRPr="00251C46">
        <w:rPr>
          <w:rFonts w:ascii="Times New Roman" w:hAnsi="Times New Roman" w:cs="Times New Roman"/>
          <w:sz w:val="24"/>
          <w:szCs w:val="24"/>
        </w:rPr>
        <w:t>karantény</w:t>
      </w:r>
      <w:r w:rsidR="00FB3F08" w:rsidRPr="00251C46">
        <w:rPr>
          <w:rFonts w:ascii="Times New Roman" w:hAnsi="Times New Roman" w:cs="Times New Roman"/>
          <w:sz w:val="24"/>
          <w:szCs w:val="24"/>
        </w:rPr>
        <w:t xml:space="preserve"> sme v týchto priestoroch poskytovali sociálnu službu pozitívne testovaným. Lôžka v budove nám </w:t>
      </w:r>
      <w:r w:rsidRPr="00251C46">
        <w:rPr>
          <w:rFonts w:ascii="Times New Roman" w:hAnsi="Times New Roman" w:cs="Times New Roman"/>
          <w:sz w:val="24"/>
          <w:szCs w:val="24"/>
        </w:rPr>
        <w:t>naďalej</w:t>
      </w:r>
      <w:r w:rsidR="00FB3F08" w:rsidRPr="00251C46">
        <w:rPr>
          <w:rFonts w:ascii="Times New Roman" w:hAnsi="Times New Roman" w:cs="Times New Roman"/>
          <w:sz w:val="24"/>
          <w:szCs w:val="24"/>
        </w:rPr>
        <w:t xml:space="preserve"> slúžia v prípade návratu našich </w:t>
      </w:r>
      <w:r w:rsidRPr="00251C46">
        <w:rPr>
          <w:rFonts w:ascii="Times New Roman" w:hAnsi="Times New Roman" w:cs="Times New Roman"/>
          <w:sz w:val="24"/>
          <w:szCs w:val="24"/>
        </w:rPr>
        <w:t>prijímateľov</w:t>
      </w:r>
      <w:r w:rsidR="00FB3F08" w:rsidRPr="00251C46">
        <w:rPr>
          <w:rFonts w:ascii="Times New Roman" w:hAnsi="Times New Roman" w:cs="Times New Roman"/>
          <w:sz w:val="24"/>
          <w:szCs w:val="24"/>
        </w:rPr>
        <w:t xml:space="preserve"> z nemocnie.  </w:t>
      </w:r>
    </w:p>
    <w:p w:rsidR="00FB3F08" w:rsidRPr="00251C4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1C46">
        <w:rPr>
          <w:rFonts w:ascii="Times New Roman" w:hAnsi="Times New Roman" w:cs="Times New Roman"/>
          <w:sz w:val="24"/>
          <w:szCs w:val="24"/>
        </w:rPr>
        <w:t xml:space="preserve">  </w:t>
      </w:r>
    </w:p>
    <w:p w:rsidR="00251C4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xml:space="preserve">4. Rozšírenie a zapájanie maximálneho počtu prijímateľov do aktivít sociálnej rehabilitácie, osvojovať si pracovné návyky, zručnosti, zvýšiť mieru rozhodovania sa a samostatnosti a tým zvyšovať aj kvalitu. V tejto oblasti musíme prehodnotiť každého klienta a jeho schopnosti, preorganizovať systém </w:t>
      </w:r>
      <w:proofErr w:type="spellStart"/>
      <w:r w:rsidRPr="00CF41B6">
        <w:rPr>
          <w:rFonts w:ascii="Times New Roman" w:hAnsi="Times New Roman" w:cs="Times New Roman"/>
          <w:b/>
          <w:bCs/>
          <w:sz w:val="24"/>
          <w:szCs w:val="24"/>
        </w:rPr>
        <w:t>ergoterapií</w:t>
      </w:r>
      <w:proofErr w:type="spellEnd"/>
      <w:r w:rsidRPr="00CF41B6">
        <w:rPr>
          <w:rFonts w:ascii="Times New Roman" w:hAnsi="Times New Roman" w:cs="Times New Roman"/>
          <w:b/>
          <w:bCs/>
          <w:sz w:val="24"/>
          <w:szCs w:val="24"/>
        </w:rPr>
        <w:t xml:space="preserve"> ( klubov), činností skupín a klientov viac aktivizovať.</w:t>
      </w:r>
    </w:p>
    <w:p w:rsidR="00251C46"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AD36F4" w:rsidRPr="00AD36F4" w:rsidRDefault="00972169"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Našou snahou je</w:t>
      </w:r>
      <w:r w:rsidR="00AD36F4" w:rsidRPr="00AD36F4">
        <w:rPr>
          <w:rFonts w:ascii="Times New Roman" w:hAnsi="Times New Roman" w:cs="Times New Roman"/>
          <w:sz w:val="24"/>
          <w:szCs w:val="24"/>
        </w:rPr>
        <w:t xml:space="preserve"> skvalitňovani</w:t>
      </w:r>
      <w:r>
        <w:rPr>
          <w:rFonts w:ascii="Times New Roman" w:hAnsi="Times New Roman" w:cs="Times New Roman"/>
          <w:sz w:val="24"/>
          <w:szCs w:val="24"/>
        </w:rPr>
        <w:t>e</w:t>
      </w:r>
      <w:r w:rsidR="00AD36F4" w:rsidRPr="00AD36F4">
        <w:rPr>
          <w:rFonts w:ascii="Times New Roman" w:hAnsi="Times New Roman" w:cs="Times New Roman"/>
          <w:sz w:val="24"/>
          <w:szCs w:val="24"/>
        </w:rPr>
        <w:t xml:space="preserve"> poskytovaných služieb a</w:t>
      </w:r>
      <w:r>
        <w:rPr>
          <w:rFonts w:ascii="Times New Roman" w:hAnsi="Times New Roman" w:cs="Times New Roman"/>
          <w:sz w:val="24"/>
          <w:szCs w:val="24"/>
        </w:rPr>
        <w:t> </w:t>
      </w:r>
      <w:r w:rsidR="00AD36F4" w:rsidRPr="00AD36F4">
        <w:rPr>
          <w:rFonts w:ascii="Times New Roman" w:hAnsi="Times New Roman" w:cs="Times New Roman"/>
          <w:sz w:val="24"/>
          <w:szCs w:val="24"/>
        </w:rPr>
        <w:t>spokojnos</w:t>
      </w:r>
      <w:r>
        <w:rPr>
          <w:rFonts w:ascii="Times New Roman" w:hAnsi="Times New Roman" w:cs="Times New Roman"/>
          <w:sz w:val="24"/>
          <w:szCs w:val="24"/>
        </w:rPr>
        <w:t>ť našich</w:t>
      </w:r>
      <w:r w:rsidR="00AD36F4" w:rsidRPr="00AD36F4">
        <w:rPr>
          <w:rFonts w:ascii="Times New Roman" w:hAnsi="Times New Roman" w:cs="Times New Roman"/>
          <w:sz w:val="24"/>
          <w:szCs w:val="24"/>
        </w:rPr>
        <w:t xml:space="preserve"> prijímateľov. Usilujeme sa im sprostredkovať dostatok podnetov pre ich vlastnú sebarealizáciu. Využívame k</w:t>
      </w:r>
      <w:r w:rsidR="00AD36F4">
        <w:rPr>
          <w:rFonts w:ascii="Times New Roman" w:hAnsi="Times New Roman" w:cs="Times New Roman"/>
          <w:sz w:val="24"/>
          <w:szCs w:val="24"/>
        </w:rPr>
        <w:t xml:space="preserve"> </w:t>
      </w:r>
      <w:r w:rsidR="00AD36F4" w:rsidRPr="00AD36F4">
        <w:rPr>
          <w:rFonts w:ascii="Times New Roman" w:hAnsi="Times New Roman" w:cs="Times New Roman"/>
          <w:sz w:val="24"/>
          <w:szCs w:val="24"/>
        </w:rPr>
        <w:t>tomu rôzne formy ich aktivizácie</w:t>
      </w:r>
      <w:r w:rsidR="0003328B">
        <w:rPr>
          <w:rFonts w:ascii="Times New Roman" w:hAnsi="Times New Roman" w:cs="Times New Roman"/>
          <w:sz w:val="24"/>
          <w:szCs w:val="24"/>
        </w:rPr>
        <w:t xml:space="preserve"> cez</w:t>
      </w:r>
      <w:r w:rsidR="00AD36F4" w:rsidRPr="00AD36F4">
        <w:rPr>
          <w:rFonts w:ascii="Times New Roman" w:hAnsi="Times New Roman" w:cs="Times New Roman"/>
          <w:sz w:val="24"/>
          <w:szCs w:val="24"/>
        </w:rPr>
        <w:t xml:space="preserve"> záujmov</w:t>
      </w:r>
      <w:r w:rsidR="00251C46">
        <w:rPr>
          <w:rFonts w:ascii="Times New Roman" w:hAnsi="Times New Roman" w:cs="Times New Roman"/>
          <w:sz w:val="24"/>
          <w:szCs w:val="24"/>
        </w:rPr>
        <w:t>é</w:t>
      </w:r>
      <w:r w:rsidR="00AD36F4" w:rsidRPr="00AD36F4">
        <w:rPr>
          <w:rFonts w:ascii="Times New Roman" w:hAnsi="Times New Roman" w:cs="Times New Roman"/>
          <w:sz w:val="24"/>
          <w:szCs w:val="24"/>
        </w:rPr>
        <w:t xml:space="preserve"> krúžk</w:t>
      </w:r>
      <w:r w:rsidR="00251C46">
        <w:rPr>
          <w:rFonts w:ascii="Times New Roman" w:hAnsi="Times New Roman" w:cs="Times New Roman"/>
          <w:sz w:val="24"/>
          <w:szCs w:val="24"/>
        </w:rPr>
        <w:t>y</w:t>
      </w:r>
      <w:r w:rsidR="00AD36F4" w:rsidRPr="00AD36F4">
        <w:rPr>
          <w:rFonts w:ascii="Times New Roman" w:hAnsi="Times New Roman" w:cs="Times New Roman"/>
          <w:sz w:val="24"/>
          <w:szCs w:val="24"/>
        </w:rPr>
        <w:t>, kultúrn</w:t>
      </w:r>
      <w:r w:rsidR="00251C46">
        <w:rPr>
          <w:rFonts w:ascii="Times New Roman" w:hAnsi="Times New Roman" w:cs="Times New Roman"/>
          <w:sz w:val="24"/>
          <w:szCs w:val="24"/>
        </w:rPr>
        <w:t>e</w:t>
      </w:r>
      <w:r w:rsidR="00AD36F4" w:rsidRPr="00AD36F4">
        <w:rPr>
          <w:rFonts w:ascii="Times New Roman" w:hAnsi="Times New Roman" w:cs="Times New Roman"/>
          <w:sz w:val="24"/>
          <w:szCs w:val="24"/>
        </w:rPr>
        <w:t xml:space="preserve"> a rekreačn</w:t>
      </w:r>
      <w:r w:rsidR="00251C46">
        <w:rPr>
          <w:rFonts w:ascii="Times New Roman" w:hAnsi="Times New Roman" w:cs="Times New Roman"/>
          <w:sz w:val="24"/>
          <w:szCs w:val="24"/>
        </w:rPr>
        <w:t>é</w:t>
      </w:r>
      <w:r w:rsidR="00AD36F4" w:rsidRPr="00AD36F4">
        <w:rPr>
          <w:rFonts w:ascii="Times New Roman" w:hAnsi="Times New Roman" w:cs="Times New Roman"/>
          <w:sz w:val="24"/>
          <w:szCs w:val="24"/>
        </w:rPr>
        <w:t xml:space="preserve"> činností. Pri všetkých aktivitách sa prihliada na zdravotný stav a vychádza sa z</w:t>
      </w:r>
      <w:r w:rsidR="00AD36F4">
        <w:rPr>
          <w:rFonts w:ascii="Times New Roman" w:hAnsi="Times New Roman" w:cs="Times New Roman"/>
          <w:sz w:val="24"/>
          <w:szCs w:val="24"/>
        </w:rPr>
        <w:t xml:space="preserve"> </w:t>
      </w:r>
      <w:r w:rsidR="00AD36F4" w:rsidRPr="00AD36F4">
        <w:rPr>
          <w:rFonts w:ascii="Times New Roman" w:hAnsi="Times New Roman" w:cs="Times New Roman"/>
          <w:sz w:val="24"/>
          <w:szCs w:val="24"/>
        </w:rPr>
        <w:t>potrieb a záujmov prijímateľov, s</w:t>
      </w:r>
      <w:r w:rsidR="00AD36F4">
        <w:rPr>
          <w:rFonts w:ascii="Times New Roman" w:hAnsi="Times New Roman" w:cs="Times New Roman"/>
          <w:sz w:val="24"/>
          <w:szCs w:val="24"/>
        </w:rPr>
        <w:t xml:space="preserve"> </w:t>
      </w:r>
      <w:r w:rsidR="00AD36F4" w:rsidRPr="00AD36F4">
        <w:rPr>
          <w:rFonts w:ascii="Times New Roman" w:hAnsi="Times New Roman" w:cs="Times New Roman"/>
          <w:sz w:val="24"/>
          <w:szCs w:val="24"/>
        </w:rPr>
        <w:t>rešpektovaním hodnôt človeka a osobnosti každého jednotlivca. Podľa svojich možností a schopností majú prijímatelia možnosť pracovať v</w:t>
      </w:r>
      <w:r w:rsidR="00AD36F4">
        <w:rPr>
          <w:rFonts w:ascii="Times New Roman" w:hAnsi="Times New Roman" w:cs="Times New Roman"/>
          <w:sz w:val="24"/>
          <w:szCs w:val="24"/>
        </w:rPr>
        <w:t xml:space="preserve"> </w:t>
      </w:r>
      <w:r w:rsidR="00AD36F4" w:rsidRPr="00AD36F4">
        <w:rPr>
          <w:rFonts w:ascii="Times New Roman" w:hAnsi="Times New Roman" w:cs="Times New Roman"/>
          <w:sz w:val="24"/>
          <w:szCs w:val="24"/>
        </w:rPr>
        <w:t>týchto rôznych záujmových kluboch</w:t>
      </w:r>
      <w:r w:rsidR="00AD36F4">
        <w:rPr>
          <w:rFonts w:ascii="Times New Roman" w:hAnsi="Times New Roman" w:cs="Times New Roman"/>
          <w:sz w:val="24"/>
          <w:szCs w:val="24"/>
        </w:rPr>
        <w:t>:</w:t>
      </w:r>
    </w:p>
    <w:p w:rsidR="008324CD" w:rsidRPr="00CF41B6" w:rsidRDefault="008324CD" w:rsidP="008324CD">
      <w:pPr>
        <w:numPr>
          <w:ilvl w:val="0"/>
          <w:numId w:val="4"/>
        </w:numPr>
        <w:suppressAutoHyphens/>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Klub činnostných aktivít </w:t>
      </w:r>
    </w:p>
    <w:p w:rsidR="008324CD" w:rsidRPr="00CF41B6" w:rsidRDefault="008324CD" w:rsidP="008324CD">
      <w:pPr>
        <w:numPr>
          <w:ilvl w:val="0"/>
          <w:numId w:val="4"/>
        </w:numPr>
        <w:suppressAutoHyphens/>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Klub práce s textilom a varenia, pečenia </w:t>
      </w:r>
    </w:p>
    <w:p w:rsidR="008324CD" w:rsidRPr="00CF41B6" w:rsidRDefault="008324CD" w:rsidP="008324CD">
      <w:pPr>
        <w:numPr>
          <w:ilvl w:val="0"/>
          <w:numId w:val="4"/>
        </w:numPr>
        <w:suppressAutoHyphens/>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Klub výroby upomienkových darčekov </w:t>
      </w:r>
    </w:p>
    <w:p w:rsidR="008324CD" w:rsidRPr="00CF41B6" w:rsidRDefault="008324CD" w:rsidP="008324CD">
      <w:pPr>
        <w:numPr>
          <w:ilvl w:val="0"/>
          <w:numId w:val="4"/>
        </w:numPr>
        <w:suppressAutoHyphens/>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Klub keramickej tvorivosti </w:t>
      </w:r>
    </w:p>
    <w:p w:rsidR="008324CD" w:rsidRPr="00CF41B6" w:rsidRDefault="008324CD" w:rsidP="008324CD">
      <w:pPr>
        <w:numPr>
          <w:ilvl w:val="0"/>
          <w:numId w:val="4"/>
        </w:numPr>
        <w:suppressAutoHyphens/>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Klub prác v záhrade a s prírodným materiálom, výroba šperkov  </w:t>
      </w:r>
    </w:p>
    <w:p w:rsidR="008324CD" w:rsidRDefault="008324CD" w:rsidP="008324CD">
      <w:pPr>
        <w:spacing w:after="0"/>
        <w:jc w:val="both"/>
        <w:rPr>
          <w:rFonts w:ascii="Times New Roman" w:hAnsi="Times New Roman" w:cs="Times New Roman"/>
          <w:bCs/>
          <w:sz w:val="24"/>
          <w:szCs w:val="24"/>
        </w:rPr>
      </w:pPr>
      <w:r w:rsidRPr="00CF41B6">
        <w:rPr>
          <w:rFonts w:ascii="Times New Roman" w:hAnsi="Times New Roman" w:cs="Times New Roman"/>
          <w:bCs/>
          <w:sz w:val="24"/>
          <w:szCs w:val="24"/>
        </w:rPr>
        <w:t xml:space="preserve">S každým </w:t>
      </w:r>
      <w:r w:rsidR="00972169">
        <w:rPr>
          <w:rFonts w:ascii="Times New Roman" w:hAnsi="Times New Roman" w:cs="Times New Roman"/>
          <w:bCs/>
          <w:sz w:val="24"/>
          <w:szCs w:val="24"/>
        </w:rPr>
        <w:t>prijímateľom,</w:t>
      </w:r>
      <w:r w:rsidRPr="00CF41B6">
        <w:rPr>
          <w:rFonts w:ascii="Times New Roman" w:hAnsi="Times New Roman" w:cs="Times New Roman"/>
          <w:bCs/>
          <w:sz w:val="24"/>
          <w:szCs w:val="24"/>
        </w:rPr>
        <w:t xml:space="preserve">  ktorý bol zaradený do klubu sa viedol osobný rozhovor, ktorý klub by chcel navštevovať. Opakovane bola podaná informácia, že si môžu stále vybrať aktivity, ktoré ich zaujímajú.</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CF41B6">
        <w:rPr>
          <w:rFonts w:ascii="Times New Roman" w:hAnsi="Times New Roman" w:cs="Times New Roman"/>
          <w:b/>
          <w:bCs/>
          <w:sz w:val="28"/>
          <w:szCs w:val="28"/>
        </w:rPr>
        <w:t>V oblasti stravovania:</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Vytvoriť možnosti pre výber z dvoch jedál, pričom jedno jedlo bude spĺňať podmienky moderného racionálneho stravovania napr. delená strava, prípadne obmedziť sladké jedlá, znížiť dávky tukov, zvýšiť dávky ovocia, zeleniny, zeleninových šalátov ako náhrada cestovinových, múčnych a ryžových príloh.</w:t>
      </w:r>
    </w:p>
    <w:p w:rsidR="00251C46" w:rsidRDefault="00FB3F08" w:rsidP="0025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lastRenderedPageBreak/>
        <w:t>- spôsob realizácie : je potrebné zaviesť ilustráciu jedálneho lístka, aby si prijímateľ mohol jednoduchšie vybrať.</w:t>
      </w:r>
    </w:p>
    <w:p w:rsidR="00251C46" w:rsidRDefault="00251C46" w:rsidP="0025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CF41B6" w:rsidRPr="00CF41B6" w:rsidRDefault="00CF41B6" w:rsidP="0025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Na úseku stravovacom sa začalo pracovať na estetike prostredia, vymenili sa v jedálni klientov stoly, zakúpili sa obrusy</w:t>
      </w:r>
      <w:r>
        <w:rPr>
          <w:rFonts w:ascii="Times New Roman" w:hAnsi="Times New Roman" w:cs="Times New Roman"/>
          <w:sz w:val="24"/>
          <w:szCs w:val="24"/>
        </w:rPr>
        <w:t>,</w:t>
      </w:r>
      <w:r w:rsidRPr="00CF41B6">
        <w:rPr>
          <w:rFonts w:ascii="Times New Roman" w:hAnsi="Times New Roman" w:cs="Times New Roman"/>
          <w:sz w:val="24"/>
          <w:szCs w:val="24"/>
        </w:rPr>
        <w:t xml:space="preserve"> materiál na výmenu vydávacích a zberných okienok</w:t>
      </w:r>
      <w:r>
        <w:rPr>
          <w:rFonts w:ascii="Times New Roman" w:hAnsi="Times New Roman" w:cs="Times New Roman"/>
          <w:sz w:val="24"/>
          <w:szCs w:val="24"/>
        </w:rPr>
        <w:t>,</w:t>
      </w:r>
      <w:r w:rsidRPr="00CF41B6">
        <w:rPr>
          <w:rFonts w:ascii="Times New Roman" w:hAnsi="Times New Roman" w:cs="Times New Roman"/>
          <w:sz w:val="24"/>
          <w:szCs w:val="24"/>
        </w:rPr>
        <w:t>.</w:t>
      </w:r>
    </w:p>
    <w:p w:rsidR="00CF41B6" w:rsidRPr="00CF41B6" w:rsidRDefault="00CF41B6" w:rsidP="00CF41B6">
      <w:pPr>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Zakúpila sa nová škrabka na zemiaky, nové vozíky na prevoz stravy na oddelenia, nerezový stolík,  ktorý slúži na uloženie </w:t>
      </w:r>
      <w:proofErr w:type="spellStart"/>
      <w:r w:rsidRPr="00CF41B6">
        <w:rPr>
          <w:rFonts w:ascii="Times New Roman" w:hAnsi="Times New Roman" w:cs="Times New Roman"/>
          <w:sz w:val="24"/>
          <w:szCs w:val="24"/>
        </w:rPr>
        <w:t>termosu</w:t>
      </w:r>
      <w:proofErr w:type="spellEnd"/>
      <w:r w:rsidRPr="00CF41B6">
        <w:rPr>
          <w:rFonts w:ascii="Times New Roman" w:hAnsi="Times New Roman" w:cs="Times New Roman"/>
          <w:sz w:val="24"/>
          <w:szCs w:val="24"/>
        </w:rPr>
        <w:t xml:space="preserve"> na pitný režim, ktorý si klienti obsluhujú sami a nový </w:t>
      </w:r>
      <w:proofErr w:type="spellStart"/>
      <w:r w:rsidRPr="00CF41B6">
        <w:rPr>
          <w:rFonts w:ascii="Times New Roman" w:hAnsi="Times New Roman" w:cs="Times New Roman"/>
          <w:sz w:val="24"/>
          <w:szCs w:val="24"/>
        </w:rPr>
        <w:t>blixér</w:t>
      </w:r>
      <w:proofErr w:type="spellEnd"/>
      <w:r w:rsidRPr="00CF41B6">
        <w:rPr>
          <w:rFonts w:ascii="Times New Roman" w:hAnsi="Times New Roman" w:cs="Times New Roman"/>
          <w:sz w:val="24"/>
          <w:szCs w:val="24"/>
        </w:rPr>
        <w:t xml:space="preserve"> na prípravu stravy pre kašovitých klientov, ktorý slúži na zefektívnenie práce</w:t>
      </w:r>
      <w:r w:rsidR="00972169">
        <w:rPr>
          <w:rFonts w:ascii="Times New Roman" w:hAnsi="Times New Roman" w:cs="Times New Roman"/>
          <w:sz w:val="24"/>
          <w:szCs w:val="24"/>
        </w:rPr>
        <w:t>,</w:t>
      </w:r>
      <w:r w:rsidRPr="00CF41B6">
        <w:rPr>
          <w:rFonts w:ascii="Times New Roman" w:hAnsi="Times New Roman" w:cs="Times New Roman"/>
          <w:sz w:val="24"/>
          <w:szCs w:val="24"/>
        </w:rPr>
        <w:t xml:space="preserve"> nakoľko týchto klientov nám pribúda.</w:t>
      </w:r>
    </w:p>
    <w:p w:rsidR="00CF41B6" w:rsidRPr="00CF41B6" w:rsidRDefault="00CF41B6" w:rsidP="00CF41B6">
      <w:pPr>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Počas karantény v našom zariadení sa podávala strava </w:t>
      </w:r>
      <w:r w:rsidR="00972169">
        <w:rPr>
          <w:rFonts w:ascii="Times New Roman" w:hAnsi="Times New Roman" w:cs="Times New Roman"/>
          <w:sz w:val="24"/>
          <w:szCs w:val="24"/>
        </w:rPr>
        <w:t xml:space="preserve">v  </w:t>
      </w:r>
      <w:r w:rsidRPr="00CF41B6">
        <w:rPr>
          <w:rFonts w:ascii="Times New Roman" w:hAnsi="Times New Roman" w:cs="Times New Roman"/>
          <w:sz w:val="24"/>
          <w:szCs w:val="24"/>
        </w:rPr>
        <w:t xml:space="preserve"> jednorazových nádob</w:t>
      </w:r>
      <w:r w:rsidR="00972169">
        <w:rPr>
          <w:rFonts w:ascii="Times New Roman" w:hAnsi="Times New Roman" w:cs="Times New Roman"/>
          <w:sz w:val="24"/>
          <w:szCs w:val="24"/>
        </w:rPr>
        <w:t>ách</w:t>
      </w:r>
      <w:r w:rsidRPr="00CF41B6">
        <w:rPr>
          <w:rFonts w:ascii="Times New Roman" w:hAnsi="Times New Roman" w:cs="Times New Roman"/>
          <w:sz w:val="24"/>
          <w:szCs w:val="24"/>
        </w:rPr>
        <w:t xml:space="preserve"> a úplne sa zrušilo podávanie stravy do obedárov.</w:t>
      </w:r>
    </w:p>
    <w:p w:rsidR="00CF41B6" w:rsidRPr="00CF41B6" w:rsidRDefault="00A90E64" w:rsidP="00CF41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Kladieme vyššie nároky na dezinfekciu, zakúpili  a inštalovali sa nové nástenné dezinfekčné boxy.</w:t>
      </w:r>
    </w:p>
    <w:p w:rsidR="00CF41B6" w:rsidRPr="00CF41B6" w:rsidRDefault="00CF41B6" w:rsidP="00CF41B6">
      <w:pPr>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Počas prvého polroka bolo zavedené jedno nové hlavné jedlo, dve nové prílohy k hlavnému jedlu a jeden druh nového zeleninového šalátu.</w:t>
      </w:r>
    </w:p>
    <w:p w:rsidR="00CF41B6" w:rsidRPr="00CF41B6" w:rsidRDefault="00CF41B6" w:rsidP="00CF41B6">
      <w:pPr>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Klienti sú s podávaným jedlom spokojn</w:t>
      </w:r>
      <w:r w:rsidR="00A90E64">
        <w:rPr>
          <w:rFonts w:ascii="Times New Roman" w:hAnsi="Times New Roman" w:cs="Times New Roman"/>
          <w:sz w:val="24"/>
          <w:szCs w:val="24"/>
        </w:rPr>
        <w:t>í</w:t>
      </w:r>
      <w:r w:rsidRPr="00CF41B6">
        <w:rPr>
          <w:rFonts w:ascii="Times New Roman" w:hAnsi="Times New Roman" w:cs="Times New Roman"/>
          <w:sz w:val="24"/>
          <w:szCs w:val="24"/>
        </w:rPr>
        <w:t xml:space="preserve"> čo sa týka gramáže a chute vychádza to aj z dotazníka, ktorí vyplňovali aj z Knihy prianí, podnetov a sťažnosti kde prevládajú prevažne pochvaly najviac im chutí vyprážaný rezeň, zemiakový šalát s majonézou, múčne jedlá sladké</w:t>
      </w:r>
      <w:r w:rsidR="00A90E64">
        <w:rPr>
          <w:rFonts w:ascii="Times New Roman" w:hAnsi="Times New Roman" w:cs="Times New Roman"/>
          <w:sz w:val="24"/>
          <w:szCs w:val="24"/>
        </w:rPr>
        <w:t>,</w:t>
      </w:r>
      <w:r w:rsidRPr="00CF41B6">
        <w:rPr>
          <w:rFonts w:ascii="Times New Roman" w:hAnsi="Times New Roman" w:cs="Times New Roman"/>
          <w:sz w:val="24"/>
          <w:szCs w:val="24"/>
        </w:rPr>
        <w:t xml:space="preserve"> ale aj slané, špenát a z hydiny cestoviny Pene.</w:t>
      </w:r>
    </w:p>
    <w:p w:rsidR="00CF41B6" w:rsidRPr="00CF41B6" w:rsidRDefault="00CF41B6" w:rsidP="00CF41B6">
      <w:pPr>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Do budúcna chceme podávať jedlá na výber</w:t>
      </w:r>
      <w:r w:rsidR="00A90E64">
        <w:rPr>
          <w:rFonts w:ascii="Times New Roman" w:hAnsi="Times New Roman" w:cs="Times New Roman"/>
          <w:sz w:val="24"/>
          <w:szCs w:val="24"/>
        </w:rPr>
        <w:t>,</w:t>
      </w:r>
      <w:r w:rsidRPr="00CF41B6">
        <w:rPr>
          <w:rFonts w:ascii="Times New Roman" w:hAnsi="Times New Roman" w:cs="Times New Roman"/>
          <w:sz w:val="24"/>
          <w:szCs w:val="24"/>
        </w:rPr>
        <w:t xml:space="preserve"> a preto je potrebné zostaviť katalóg pre jednoduchšie orientovanie sa pri výbere s ktorým sa začne v druhom polroku vzhľadom k tomu, že sme potrebovali zakúpiť novy fotoaparát</w:t>
      </w:r>
    </w:p>
    <w:p w:rsidR="00CF41B6" w:rsidRPr="00CF41B6" w:rsidRDefault="00CF41B6" w:rsidP="00CF41B6">
      <w:pPr>
        <w:spacing w:after="0" w:line="240" w:lineRule="auto"/>
        <w:rPr>
          <w:rFonts w:ascii="Times New Roman" w:hAnsi="Times New Roman" w:cs="Times New Roman"/>
          <w:sz w:val="24"/>
          <w:szCs w:val="24"/>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CF41B6">
        <w:rPr>
          <w:rFonts w:ascii="Times New Roman" w:hAnsi="Times New Roman" w:cs="Times New Roman"/>
          <w:b/>
          <w:bCs/>
          <w:sz w:val="28"/>
          <w:szCs w:val="28"/>
        </w:rPr>
        <w:t>Pokračovať v odstraňovaní bariér voči majoritnej spoločnosti:</w:t>
      </w:r>
    </w:p>
    <w:p w:rsidR="0051596F" w:rsidRDefault="0051596F"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FB3F08"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51596F">
        <w:rPr>
          <w:rFonts w:ascii="Times New Roman" w:hAnsi="Times New Roman" w:cs="Times New Roman"/>
          <w:b/>
          <w:bCs/>
          <w:sz w:val="24"/>
          <w:szCs w:val="24"/>
        </w:rPr>
        <w:t xml:space="preserve">účasť prijímateľov na kultúrnych, športových  podujatiach mimo zariadenia, vytváranie rozličných možností aktivít, aby iní ľudia prišli k nám do zariadenia napr. Deň otvorených dverí, Deň európskeho kultúrneho dedičstva a pod., workshopy, spolupráca so ZŠ a MŠ, výroba </w:t>
      </w:r>
      <w:proofErr w:type="spellStart"/>
      <w:r w:rsidRPr="0051596F">
        <w:rPr>
          <w:rFonts w:ascii="Times New Roman" w:hAnsi="Times New Roman" w:cs="Times New Roman"/>
          <w:b/>
          <w:bCs/>
          <w:sz w:val="24"/>
          <w:szCs w:val="24"/>
        </w:rPr>
        <w:t>buletínov</w:t>
      </w:r>
      <w:proofErr w:type="spellEnd"/>
      <w:r w:rsidRPr="0051596F">
        <w:rPr>
          <w:rFonts w:ascii="Times New Roman" w:hAnsi="Times New Roman" w:cs="Times New Roman"/>
          <w:b/>
          <w:bCs/>
          <w:sz w:val="24"/>
          <w:szCs w:val="24"/>
        </w:rPr>
        <w:t>, spracovanie histórie, webová stránka a pod.</w:t>
      </w:r>
    </w:p>
    <w:p w:rsidR="00251C46" w:rsidRPr="0051596F"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51596F" w:rsidRDefault="00CF41B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Väčšina aktivít bola plánovaná mimo zariadenia CSS Domov pod Tatrami, aj tie </w:t>
      </w:r>
      <w:r w:rsidR="005B5436">
        <w:rPr>
          <w:rFonts w:ascii="Times New Roman" w:hAnsi="Times New Roman" w:cs="Times New Roman"/>
          <w:sz w:val="24"/>
          <w:szCs w:val="24"/>
        </w:rPr>
        <w:t xml:space="preserve">aktivity </w:t>
      </w:r>
      <w:r w:rsidRPr="00CF41B6">
        <w:rPr>
          <w:rFonts w:ascii="Times New Roman" w:hAnsi="Times New Roman" w:cs="Times New Roman"/>
          <w:sz w:val="24"/>
          <w:szCs w:val="24"/>
        </w:rPr>
        <w:t xml:space="preserve">ktoré sa </w:t>
      </w:r>
      <w:r w:rsidR="005B5436">
        <w:rPr>
          <w:rFonts w:ascii="Times New Roman" w:hAnsi="Times New Roman" w:cs="Times New Roman"/>
          <w:sz w:val="24"/>
          <w:szCs w:val="24"/>
        </w:rPr>
        <w:t>ešte podarilo zrealizovať neboli v zariadení, ale mimo, aby sme vo väčšej miere p</w:t>
      </w:r>
      <w:r w:rsidR="00B54336">
        <w:rPr>
          <w:rFonts w:ascii="Times New Roman" w:hAnsi="Times New Roman" w:cs="Times New Roman"/>
          <w:sz w:val="24"/>
          <w:szCs w:val="24"/>
        </w:rPr>
        <w:t>r</w:t>
      </w:r>
      <w:r w:rsidR="005B5436">
        <w:rPr>
          <w:rFonts w:ascii="Times New Roman" w:hAnsi="Times New Roman" w:cs="Times New Roman"/>
          <w:sz w:val="24"/>
          <w:szCs w:val="24"/>
        </w:rPr>
        <w:t>is</w:t>
      </w:r>
      <w:r w:rsidR="00B54336">
        <w:rPr>
          <w:rFonts w:ascii="Times New Roman" w:hAnsi="Times New Roman" w:cs="Times New Roman"/>
          <w:sz w:val="24"/>
          <w:szCs w:val="24"/>
        </w:rPr>
        <w:t>p</w:t>
      </w:r>
      <w:r w:rsidR="005B5436">
        <w:rPr>
          <w:rFonts w:ascii="Times New Roman" w:hAnsi="Times New Roman" w:cs="Times New Roman"/>
          <w:sz w:val="24"/>
          <w:szCs w:val="24"/>
        </w:rPr>
        <w:t>eli k odstraňovaniu bariér</w:t>
      </w:r>
      <w:r w:rsidR="00B54336">
        <w:rPr>
          <w:rFonts w:ascii="Times New Roman" w:hAnsi="Times New Roman" w:cs="Times New Roman"/>
          <w:sz w:val="24"/>
          <w:szCs w:val="24"/>
        </w:rPr>
        <w:t xml:space="preserve"> voči majoritnej spoločnosti. </w:t>
      </w:r>
      <w:r w:rsidR="005B5436">
        <w:rPr>
          <w:rFonts w:ascii="Times New Roman" w:hAnsi="Times New Roman" w:cs="Times New Roman"/>
          <w:sz w:val="24"/>
          <w:szCs w:val="24"/>
        </w:rPr>
        <w:t xml:space="preserve"> </w:t>
      </w:r>
    </w:p>
    <w:p w:rsidR="00CF41B6" w:rsidRPr="00CF41B6" w:rsidRDefault="0051596F"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Začali sme pracovať na novej webovej stránke, ktorá bude ukončená koncom roka 2020. </w:t>
      </w:r>
      <w:r w:rsidR="005B5436">
        <w:rPr>
          <w:rFonts w:ascii="Times New Roman" w:hAnsi="Times New Roman" w:cs="Times New Roman"/>
          <w:sz w:val="24"/>
          <w:szCs w:val="24"/>
        </w:rPr>
        <w:t xml:space="preserve">  </w:t>
      </w:r>
    </w:p>
    <w:p w:rsidR="00CF41B6" w:rsidRDefault="00CF41B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D33DC1" w:rsidRPr="00CF41B6" w:rsidRDefault="00D33DC1"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CF41B6">
        <w:rPr>
          <w:rFonts w:ascii="Times New Roman" w:hAnsi="Times New Roman" w:cs="Times New Roman"/>
          <w:b/>
          <w:bCs/>
          <w:sz w:val="28"/>
          <w:szCs w:val="28"/>
        </w:rPr>
        <w:t>Vytváranie podmienok na zamestnávanie klientov:</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9E18C5" w:rsidRPr="00CF41B6" w:rsidRDefault="009E18C5" w:rsidP="009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Vychádzajúc zo zapojenia nášho zariadenia do Národného projektu </w:t>
      </w:r>
      <w:proofErr w:type="spellStart"/>
      <w:r w:rsidRPr="00CF41B6">
        <w:rPr>
          <w:rFonts w:ascii="Times New Roman" w:hAnsi="Times New Roman" w:cs="Times New Roman"/>
          <w:sz w:val="24"/>
          <w:szCs w:val="24"/>
        </w:rPr>
        <w:t>Deinštitucionalizácia</w:t>
      </w:r>
      <w:proofErr w:type="spellEnd"/>
      <w:r w:rsidRPr="00CF41B6">
        <w:rPr>
          <w:rFonts w:ascii="Times New Roman" w:hAnsi="Times New Roman" w:cs="Times New Roman"/>
          <w:sz w:val="24"/>
          <w:szCs w:val="24"/>
        </w:rPr>
        <w:t xml:space="preserve"> zariadení sociálnych služieb - Podpora transformačných tímov, jednou z priorít je aj podporované zamestnávanie ako súčasť podpory v komunite. V rámci školenia absolvovali 5 zamestnanci v rozsahu 32 hodín v prezenčnej forme vzdelávanie, ktorého cieľom bolo prepájanie sociálnych služieb a služieb zamestnanosti. </w:t>
      </w:r>
    </w:p>
    <w:p w:rsidR="009E18C5" w:rsidRPr="00CF41B6" w:rsidRDefault="009E18C5" w:rsidP="009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lastRenderedPageBreak/>
        <w:t>Veľkým úspechom bola práca na Dohodu u jednej našej prijímateľky sociálnej služby, ktorá však musela byť z dôvodu pandémie ukončená. V súčasnosti ešte stále pretrvávajú obmedzenia, preto v tejto oblasti nepodnikáme žiadne aktivity, pretože  by sme ich nemohli zrealizovať.</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FB3F08" w:rsidRPr="00495A39"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495A39">
        <w:rPr>
          <w:rFonts w:ascii="Times New Roman" w:hAnsi="Times New Roman" w:cs="Times New Roman"/>
          <w:b/>
          <w:bCs/>
          <w:sz w:val="28"/>
          <w:szCs w:val="28"/>
        </w:rPr>
        <w:t>Oblasť vzdelávania  zamestnancov:</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AD36F4"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AD36F4">
        <w:rPr>
          <w:rFonts w:ascii="Times New Roman" w:hAnsi="Times New Roman" w:cs="Times New Roman"/>
          <w:b/>
          <w:bCs/>
          <w:sz w:val="24"/>
          <w:szCs w:val="24"/>
        </w:rPr>
        <w:t xml:space="preserve">celý profesijný štandard rozčleniť do jednotlivých cieľov, každý zamestnanec by mal mať plán vzdelávania. </w:t>
      </w:r>
    </w:p>
    <w:p w:rsidR="00251C4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AD36F4">
        <w:rPr>
          <w:rFonts w:ascii="Times New Roman" w:hAnsi="Times New Roman" w:cs="Times New Roman"/>
          <w:b/>
          <w:bCs/>
          <w:sz w:val="24"/>
          <w:szCs w:val="24"/>
        </w:rPr>
        <w:t>V rámci supervízie vyberať žiadúce ciele a témy supervízie, plánovať stretnutia, zabezpečiť supervíziu aj pre úsek ekonomiky, vnútornej prevádzky a stravovania. Hlavne hľadať možnosti na získavanie finančných prostriedkov prostredníctvom grantov, projektov, nadácií.</w:t>
      </w:r>
    </w:p>
    <w:p w:rsidR="00251C46" w:rsidRPr="00AD36F4"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FB3F08" w:rsidRPr="00251C46" w:rsidRDefault="00807AA4"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1C46">
        <w:rPr>
          <w:rFonts w:ascii="Times New Roman" w:hAnsi="Times New Roman" w:cs="Times New Roman"/>
          <w:sz w:val="24"/>
          <w:szCs w:val="24"/>
        </w:rPr>
        <w:t>P</w:t>
      </w:r>
      <w:r w:rsidR="00AD36F4" w:rsidRPr="00251C46">
        <w:rPr>
          <w:rFonts w:ascii="Times New Roman" w:hAnsi="Times New Roman" w:cs="Times New Roman"/>
          <w:sz w:val="24"/>
          <w:szCs w:val="24"/>
        </w:rPr>
        <w:t>rofesijný</w:t>
      </w:r>
      <w:r w:rsidRPr="00251C46">
        <w:rPr>
          <w:rFonts w:ascii="Times New Roman" w:hAnsi="Times New Roman" w:cs="Times New Roman"/>
          <w:sz w:val="24"/>
          <w:szCs w:val="24"/>
        </w:rPr>
        <w:t xml:space="preserve"> š</w:t>
      </w:r>
      <w:r w:rsidR="00AD36F4" w:rsidRPr="00251C46">
        <w:rPr>
          <w:rFonts w:ascii="Times New Roman" w:hAnsi="Times New Roman" w:cs="Times New Roman"/>
          <w:sz w:val="24"/>
          <w:szCs w:val="24"/>
        </w:rPr>
        <w:t>tandard vzdelávania</w:t>
      </w:r>
      <w:r w:rsidRPr="00251C46">
        <w:rPr>
          <w:rFonts w:ascii="Times New Roman" w:hAnsi="Times New Roman" w:cs="Times New Roman"/>
          <w:sz w:val="24"/>
          <w:szCs w:val="24"/>
        </w:rPr>
        <w:t xml:space="preserve"> s cieľom pripraviť plán pre každého zamestnanca sme zatiaľ nezačali realizovať z dôvodov pandémie a z toho dôvodu aj  posúvajúceho sa termínu podpísania novej organizačnej štruktúry.</w:t>
      </w:r>
      <w:r w:rsidR="00AD36F4" w:rsidRPr="00251C46">
        <w:rPr>
          <w:rFonts w:ascii="Times New Roman" w:hAnsi="Times New Roman" w:cs="Times New Roman"/>
          <w:sz w:val="24"/>
          <w:szCs w:val="24"/>
        </w:rPr>
        <w:t xml:space="preserve">  </w:t>
      </w:r>
    </w:p>
    <w:p w:rsidR="00E514C9" w:rsidRPr="00251C46" w:rsidRDefault="00807AA4"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1C46">
        <w:rPr>
          <w:rFonts w:ascii="Times New Roman" w:hAnsi="Times New Roman" w:cs="Times New Roman"/>
          <w:sz w:val="24"/>
          <w:szCs w:val="24"/>
        </w:rPr>
        <w:t>Počas celého pol roka boli všetci zamestnanci zapojení do supervízie. V čase zákazu návštev a</w:t>
      </w:r>
      <w:r w:rsidR="00A90E64" w:rsidRPr="00251C46">
        <w:rPr>
          <w:rFonts w:ascii="Times New Roman" w:hAnsi="Times New Roman" w:cs="Times New Roman"/>
          <w:sz w:val="24"/>
          <w:szCs w:val="24"/>
        </w:rPr>
        <w:t xml:space="preserve"> v čase </w:t>
      </w:r>
      <w:r w:rsidRPr="00251C46">
        <w:rPr>
          <w:rFonts w:ascii="Times New Roman" w:hAnsi="Times New Roman" w:cs="Times New Roman"/>
          <w:sz w:val="24"/>
          <w:szCs w:val="24"/>
        </w:rPr>
        <w:t xml:space="preserve"> karantény sme mal</w:t>
      </w:r>
      <w:r w:rsidR="00E514C9" w:rsidRPr="00251C46">
        <w:rPr>
          <w:rFonts w:ascii="Times New Roman" w:hAnsi="Times New Roman" w:cs="Times New Roman"/>
          <w:sz w:val="24"/>
          <w:szCs w:val="24"/>
        </w:rPr>
        <w:t>i</w:t>
      </w:r>
      <w:r w:rsidRPr="00251C46">
        <w:rPr>
          <w:rFonts w:ascii="Times New Roman" w:hAnsi="Times New Roman" w:cs="Times New Roman"/>
          <w:sz w:val="24"/>
          <w:szCs w:val="24"/>
        </w:rPr>
        <w:t xml:space="preserve"> supervízie zabezpečené </w:t>
      </w:r>
      <w:r w:rsidR="00A90E64" w:rsidRPr="00251C46">
        <w:rPr>
          <w:rFonts w:ascii="Times New Roman" w:hAnsi="Times New Roman" w:cs="Times New Roman"/>
          <w:sz w:val="24"/>
          <w:szCs w:val="24"/>
        </w:rPr>
        <w:t>online</w:t>
      </w:r>
      <w:r w:rsidRPr="00251C46">
        <w:rPr>
          <w:rFonts w:ascii="Times New Roman" w:hAnsi="Times New Roman" w:cs="Times New Roman"/>
          <w:sz w:val="24"/>
          <w:szCs w:val="24"/>
        </w:rPr>
        <w:t xml:space="preserve">. </w:t>
      </w:r>
    </w:p>
    <w:p w:rsidR="00FB3F08" w:rsidRPr="00251C46" w:rsidRDefault="00E514C9"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51C46">
        <w:rPr>
          <w:rFonts w:ascii="Times New Roman" w:hAnsi="Times New Roman" w:cs="Times New Roman"/>
          <w:sz w:val="24"/>
          <w:szCs w:val="24"/>
        </w:rPr>
        <w:t xml:space="preserve">Počas karantény sme sa zapojili do projektu: </w:t>
      </w:r>
      <w:r w:rsidR="0051596F" w:rsidRPr="00251C46">
        <w:rPr>
          <w:rFonts w:ascii="Times New Roman" w:hAnsi="Times New Roman" w:cs="Times New Roman"/>
          <w:sz w:val="24"/>
          <w:szCs w:val="24"/>
        </w:rPr>
        <w:t>„</w:t>
      </w:r>
      <w:r w:rsidRPr="00251C46">
        <w:rPr>
          <w:rFonts w:ascii="Times New Roman" w:hAnsi="Times New Roman" w:cs="Times New Roman"/>
          <w:b/>
          <w:bCs/>
          <w:sz w:val="24"/>
          <w:szCs w:val="24"/>
        </w:rPr>
        <w:t>Kto pomôže Slovensku</w:t>
      </w:r>
      <w:r w:rsidR="0051596F" w:rsidRPr="00251C46">
        <w:rPr>
          <w:rFonts w:ascii="Times New Roman" w:hAnsi="Times New Roman" w:cs="Times New Roman"/>
          <w:b/>
          <w:bCs/>
          <w:sz w:val="24"/>
          <w:szCs w:val="24"/>
        </w:rPr>
        <w:t>“</w:t>
      </w:r>
      <w:r w:rsidRPr="00251C46">
        <w:rPr>
          <w:rFonts w:ascii="Times New Roman" w:hAnsi="Times New Roman" w:cs="Times New Roman"/>
          <w:b/>
          <w:bCs/>
          <w:sz w:val="24"/>
          <w:szCs w:val="24"/>
        </w:rPr>
        <w:t>.</w:t>
      </w:r>
      <w:r w:rsidRPr="00251C46">
        <w:rPr>
          <w:rFonts w:ascii="Times New Roman" w:hAnsi="Times New Roman" w:cs="Times New Roman"/>
          <w:sz w:val="24"/>
          <w:szCs w:val="24"/>
        </w:rPr>
        <w:t xml:space="preserve"> Ich pomoc </w:t>
      </w:r>
      <w:r w:rsidR="00A90E64" w:rsidRPr="00251C46">
        <w:rPr>
          <w:rFonts w:ascii="Times New Roman" w:hAnsi="Times New Roman" w:cs="Times New Roman"/>
          <w:sz w:val="24"/>
          <w:szCs w:val="24"/>
        </w:rPr>
        <w:t>spočívala hlavne v expresnom a bezplatnom dodaní ochranných pomôcok pre zamestnancov, ktorí v tom čase zabezpečovali poskytovanie sociálnej služby</w:t>
      </w:r>
      <w:r w:rsidR="0051596F" w:rsidRPr="00251C46">
        <w:rPr>
          <w:rFonts w:ascii="Times New Roman" w:hAnsi="Times New Roman" w:cs="Times New Roman"/>
          <w:sz w:val="24"/>
          <w:szCs w:val="24"/>
        </w:rPr>
        <w:t xml:space="preserve"> v sume 2.286,-€</w:t>
      </w:r>
      <w:r w:rsidR="00A90E64" w:rsidRPr="00251C46">
        <w:rPr>
          <w:rFonts w:ascii="Times New Roman" w:hAnsi="Times New Roman" w:cs="Times New Roman"/>
          <w:sz w:val="24"/>
          <w:szCs w:val="24"/>
        </w:rPr>
        <w:t>. Úspešne sme sa</w:t>
      </w:r>
      <w:r w:rsidR="0051596F" w:rsidRPr="00251C46">
        <w:rPr>
          <w:rFonts w:ascii="Times New Roman" w:hAnsi="Times New Roman" w:cs="Times New Roman"/>
          <w:sz w:val="24"/>
          <w:szCs w:val="24"/>
        </w:rPr>
        <w:t xml:space="preserve"> prostredníctvom OZ ŠTVORLÍSTOK pri CSS Domov pod Tatrami  </w:t>
      </w:r>
      <w:r w:rsidR="00A90E64" w:rsidRPr="00251C46">
        <w:rPr>
          <w:rFonts w:ascii="Times New Roman" w:hAnsi="Times New Roman" w:cs="Times New Roman"/>
          <w:sz w:val="24"/>
          <w:szCs w:val="24"/>
        </w:rPr>
        <w:t xml:space="preserve">zapojili aj do projektu Nadácie </w:t>
      </w:r>
      <w:proofErr w:type="spellStart"/>
      <w:r w:rsidR="00A90E64" w:rsidRPr="00251C46">
        <w:rPr>
          <w:rFonts w:ascii="Times New Roman" w:hAnsi="Times New Roman" w:cs="Times New Roman"/>
          <w:sz w:val="24"/>
          <w:szCs w:val="24"/>
        </w:rPr>
        <w:t>Granvia</w:t>
      </w:r>
      <w:proofErr w:type="spellEnd"/>
      <w:r w:rsidRPr="00251C46">
        <w:rPr>
          <w:rFonts w:ascii="Times New Roman" w:hAnsi="Times New Roman" w:cs="Times New Roman"/>
          <w:sz w:val="24"/>
          <w:szCs w:val="24"/>
        </w:rPr>
        <w:t xml:space="preserve"> </w:t>
      </w:r>
      <w:r w:rsidR="0051596F" w:rsidRPr="00251C46">
        <w:rPr>
          <w:rFonts w:ascii="Times New Roman" w:hAnsi="Times New Roman" w:cs="Times New Roman"/>
          <w:sz w:val="24"/>
          <w:szCs w:val="24"/>
        </w:rPr>
        <w:t>„</w:t>
      </w:r>
      <w:r w:rsidR="0051596F" w:rsidRPr="00251C46">
        <w:rPr>
          <w:rFonts w:ascii="Times New Roman" w:hAnsi="Times New Roman" w:cs="Times New Roman"/>
          <w:b/>
          <w:bCs/>
          <w:sz w:val="24"/>
          <w:szCs w:val="24"/>
        </w:rPr>
        <w:t xml:space="preserve">Pomoc starším v izolácii v dôsledku COVID-19“, </w:t>
      </w:r>
      <w:r w:rsidR="0051596F" w:rsidRPr="00251C46">
        <w:rPr>
          <w:rFonts w:ascii="Times New Roman" w:hAnsi="Times New Roman" w:cs="Times New Roman"/>
          <w:sz w:val="24"/>
          <w:szCs w:val="24"/>
        </w:rPr>
        <w:t>získali sme tablety a slúchadlá pre našich prijímateľov v hodnote 3. 000,-€.</w:t>
      </w:r>
    </w:p>
    <w:p w:rsidR="0051596F" w:rsidRPr="00251C46" w:rsidRDefault="0051596F"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1596F" w:rsidRDefault="0051596F"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1596F" w:rsidRPr="0051596F" w:rsidRDefault="0051596F"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FB3F08" w:rsidRDefault="00FB3F08" w:rsidP="0049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Batizovce, j</w:t>
      </w:r>
      <w:r w:rsidR="0051596F">
        <w:rPr>
          <w:rFonts w:ascii="Times New Roman" w:hAnsi="Times New Roman" w:cs="Times New Roman"/>
          <w:sz w:val="24"/>
          <w:szCs w:val="24"/>
        </w:rPr>
        <w:t>ú</w:t>
      </w:r>
      <w:r w:rsidR="00495A39">
        <w:rPr>
          <w:rFonts w:ascii="Times New Roman" w:hAnsi="Times New Roman" w:cs="Times New Roman"/>
          <w:sz w:val="24"/>
          <w:szCs w:val="24"/>
        </w:rPr>
        <w:t>l</w:t>
      </w:r>
      <w:r w:rsidR="0051596F">
        <w:rPr>
          <w:rFonts w:ascii="Times New Roman" w:hAnsi="Times New Roman" w:cs="Times New Roman"/>
          <w:sz w:val="24"/>
          <w:szCs w:val="24"/>
        </w:rPr>
        <w:t xml:space="preserve"> </w:t>
      </w:r>
      <w:r w:rsidRPr="00CF41B6">
        <w:rPr>
          <w:rFonts w:ascii="Times New Roman" w:hAnsi="Times New Roman" w:cs="Times New Roman"/>
          <w:sz w:val="24"/>
          <w:szCs w:val="24"/>
        </w:rPr>
        <w:t xml:space="preserve">2020                                          </w:t>
      </w:r>
      <w:r w:rsidR="0051596F">
        <w:rPr>
          <w:rFonts w:ascii="Times New Roman" w:hAnsi="Times New Roman" w:cs="Times New Roman"/>
          <w:sz w:val="24"/>
          <w:szCs w:val="24"/>
        </w:rPr>
        <w:t xml:space="preserve">                       </w:t>
      </w:r>
      <w:r w:rsidRPr="00CF41B6">
        <w:rPr>
          <w:rFonts w:ascii="Times New Roman" w:hAnsi="Times New Roman" w:cs="Times New Roman"/>
          <w:sz w:val="24"/>
          <w:szCs w:val="24"/>
        </w:rPr>
        <w:t xml:space="preserve">  </w:t>
      </w:r>
    </w:p>
    <w:p w:rsidR="00495A39" w:rsidRDefault="00495A39" w:rsidP="0049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495A39" w:rsidRDefault="00495A39" w:rsidP="0049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Vypracovala: Mgr. Anna Nemcová, vedúca ÚOČ</w:t>
      </w:r>
    </w:p>
    <w:p w:rsidR="00495A39" w:rsidRDefault="00495A39" w:rsidP="0049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495A39" w:rsidRPr="00CF41B6" w:rsidRDefault="00495A39" w:rsidP="0049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Schválila: PhDr. Katarína Bolisegová, riaditeľka</w:t>
      </w:r>
      <w:bookmarkStart w:id="0" w:name="_GoBack"/>
      <w:bookmarkEnd w:id="0"/>
    </w:p>
    <w:p w:rsidR="00A0139D" w:rsidRPr="00CF41B6" w:rsidRDefault="00A0139D">
      <w:pPr>
        <w:rPr>
          <w:rFonts w:ascii="Times New Roman" w:hAnsi="Times New Roman" w:cs="Times New Roman"/>
        </w:rPr>
      </w:pPr>
    </w:p>
    <w:sectPr w:rsidR="00A0139D" w:rsidRPr="00CF41B6" w:rsidSect="008F7871">
      <w:head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BA1" w:rsidRDefault="009E0BA1" w:rsidP="00972169">
      <w:pPr>
        <w:spacing w:after="0" w:line="240" w:lineRule="auto"/>
      </w:pPr>
      <w:r>
        <w:separator/>
      </w:r>
    </w:p>
  </w:endnote>
  <w:endnote w:type="continuationSeparator" w:id="0">
    <w:p w:rsidR="009E0BA1" w:rsidRDefault="009E0BA1" w:rsidP="0097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BA1" w:rsidRDefault="009E0BA1" w:rsidP="00972169">
      <w:pPr>
        <w:spacing w:after="0" w:line="240" w:lineRule="auto"/>
      </w:pPr>
      <w:r>
        <w:separator/>
      </w:r>
    </w:p>
  </w:footnote>
  <w:footnote w:type="continuationSeparator" w:id="0">
    <w:p w:rsidR="009E0BA1" w:rsidRDefault="009E0BA1" w:rsidP="0097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318336367"/>
      <w:docPartObj>
        <w:docPartGallery w:val="Page Numbers (Top of Page)"/>
        <w:docPartUnique/>
      </w:docPartObj>
    </w:sdtPr>
    <w:sdtContent>
      <w:p w:rsidR="00495A39" w:rsidRDefault="00495A39">
        <w:pPr>
          <w:pStyle w:val="Hlavika"/>
          <w:jc w:val="right"/>
          <w:rPr>
            <w:rFonts w:ascii="Times New Roman" w:hAnsi="Times New Roman" w:cs="Times New Roman"/>
            <w:sz w:val="18"/>
            <w:szCs w:val="18"/>
          </w:rPr>
        </w:pPr>
        <w:r>
          <w:rPr>
            <w:rFonts w:ascii="Times New Roman" w:hAnsi="Times New Roman" w:cs="Times New Roman"/>
            <w:sz w:val="18"/>
            <w:szCs w:val="18"/>
          </w:rPr>
          <w:t>CSS Domov pod Tatrami – DSS a ŠZ</w:t>
        </w:r>
      </w:p>
      <w:p w:rsidR="00495A39" w:rsidRPr="00495A39" w:rsidRDefault="00D5308E">
        <w:pPr>
          <w:pStyle w:val="Hlavika"/>
          <w:jc w:val="right"/>
          <w:rPr>
            <w:rFonts w:ascii="Times New Roman" w:hAnsi="Times New Roman" w:cs="Times New Roman"/>
            <w:sz w:val="18"/>
            <w:szCs w:val="18"/>
          </w:rPr>
        </w:pPr>
        <w:r>
          <w:rPr>
            <w:rFonts w:ascii="Times New Roman" w:hAnsi="Times New Roman" w:cs="Times New Roman"/>
            <w:sz w:val="18"/>
            <w:szCs w:val="18"/>
          </w:rPr>
          <w:t>s</w:t>
        </w:r>
        <w:r w:rsidR="00495A39" w:rsidRPr="00495A39">
          <w:rPr>
            <w:rFonts w:ascii="Times New Roman" w:hAnsi="Times New Roman" w:cs="Times New Roman"/>
            <w:sz w:val="18"/>
            <w:szCs w:val="18"/>
          </w:rPr>
          <w:t xml:space="preserve">trana </w:t>
        </w:r>
        <w:r w:rsidR="00495A39" w:rsidRPr="00495A39">
          <w:rPr>
            <w:rFonts w:ascii="Times New Roman" w:hAnsi="Times New Roman" w:cs="Times New Roman"/>
            <w:b/>
            <w:bCs/>
            <w:sz w:val="18"/>
            <w:szCs w:val="18"/>
          </w:rPr>
          <w:fldChar w:fldCharType="begin"/>
        </w:r>
        <w:r w:rsidR="00495A39" w:rsidRPr="00495A39">
          <w:rPr>
            <w:rFonts w:ascii="Times New Roman" w:hAnsi="Times New Roman" w:cs="Times New Roman"/>
            <w:b/>
            <w:bCs/>
            <w:sz w:val="18"/>
            <w:szCs w:val="18"/>
          </w:rPr>
          <w:instrText>PAGE</w:instrText>
        </w:r>
        <w:r w:rsidR="00495A39" w:rsidRPr="00495A39">
          <w:rPr>
            <w:rFonts w:ascii="Times New Roman" w:hAnsi="Times New Roman" w:cs="Times New Roman"/>
            <w:b/>
            <w:bCs/>
            <w:sz w:val="18"/>
            <w:szCs w:val="18"/>
          </w:rPr>
          <w:fldChar w:fldCharType="separate"/>
        </w:r>
        <w:r w:rsidR="00495A39" w:rsidRPr="00495A39">
          <w:rPr>
            <w:rFonts w:ascii="Times New Roman" w:hAnsi="Times New Roman" w:cs="Times New Roman"/>
            <w:b/>
            <w:bCs/>
            <w:sz w:val="18"/>
            <w:szCs w:val="18"/>
          </w:rPr>
          <w:t>2</w:t>
        </w:r>
        <w:r w:rsidR="00495A39" w:rsidRPr="00495A39">
          <w:rPr>
            <w:rFonts w:ascii="Times New Roman" w:hAnsi="Times New Roman" w:cs="Times New Roman"/>
            <w:b/>
            <w:bCs/>
            <w:sz w:val="18"/>
            <w:szCs w:val="18"/>
          </w:rPr>
          <w:fldChar w:fldCharType="end"/>
        </w:r>
        <w:r w:rsidR="00495A39" w:rsidRPr="00495A39">
          <w:rPr>
            <w:rFonts w:ascii="Times New Roman" w:hAnsi="Times New Roman" w:cs="Times New Roman"/>
            <w:sz w:val="18"/>
            <w:szCs w:val="18"/>
          </w:rPr>
          <w:t xml:space="preserve"> z </w:t>
        </w:r>
        <w:r w:rsidR="00495A39" w:rsidRPr="00495A39">
          <w:rPr>
            <w:rFonts w:ascii="Times New Roman" w:hAnsi="Times New Roman" w:cs="Times New Roman"/>
            <w:b/>
            <w:bCs/>
            <w:sz w:val="18"/>
            <w:szCs w:val="18"/>
          </w:rPr>
          <w:fldChar w:fldCharType="begin"/>
        </w:r>
        <w:r w:rsidR="00495A39" w:rsidRPr="00495A39">
          <w:rPr>
            <w:rFonts w:ascii="Times New Roman" w:hAnsi="Times New Roman" w:cs="Times New Roman"/>
            <w:b/>
            <w:bCs/>
            <w:sz w:val="18"/>
            <w:szCs w:val="18"/>
          </w:rPr>
          <w:instrText>NUMPAGES</w:instrText>
        </w:r>
        <w:r w:rsidR="00495A39" w:rsidRPr="00495A39">
          <w:rPr>
            <w:rFonts w:ascii="Times New Roman" w:hAnsi="Times New Roman" w:cs="Times New Roman"/>
            <w:b/>
            <w:bCs/>
            <w:sz w:val="18"/>
            <w:szCs w:val="18"/>
          </w:rPr>
          <w:fldChar w:fldCharType="separate"/>
        </w:r>
        <w:r w:rsidR="00495A39" w:rsidRPr="00495A39">
          <w:rPr>
            <w:rFonts w:ascii="Times New Roman" w:hAnsi="Times New Roman" w:cs="Times New Roman"/>
            <w:b/>
            <w:bCs/>
            <w:sz w:val="18"/>
            <w:szCs w:val="18"/>
          </w:rPr>
          <w:t>2</w:t>
        </w:r>
        <w:r w:rsidR="00495A39" w:rsidRPr="00495A39">
          <w:rPr>
            <w:rFonts w:ascii="Times New Roman" w:hAnsi="Times New Roman" w:cs="Times New Roman"/>
            <w:b/>
            <w:bCs/>
            <w:sz w:val="18"/>
            <w:szCs w:val="18"/>
          </w:rPr>
          <w:fldChar w:fldCharType="end"/>
        </w:r>
      </w:p>
    </w:sdtContent>
  </w:sdt>
  <w:p w:rsidR="00495A39" w:rsidRPr="00495A39" w:rsidRDefault="00495A39" w:rsidP="00495A39">
    <w:pPr>
      <w:pStyle w:val="Hlavika"/>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BECE6F4"/>
    <w:lvl w:ilvl="0">
      <w:numFmt w:val="bullet"/>
      <w:lvlText w:val="*"/>
      <w:lvlJc w:val="left"/>
    </w:lvl>
  </w:abstractNum>
  <w:abstractNum w:abstractNumId="1" w15:restartNumberingAfterBreak="0">
    <w:nsid w:val="42864056"/>
    <w:multiLevelType w:val="hybridMultilevel"/>
    <w:tmpl w:val="CB8083B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5ED60CEB"/>
    <w:multiLevelType w:val="hybridMultilevel"/>
    <w:tmpl w:val="DB284EA4"/>
    <w:lvl w:ilvl="0" w:tplc="61625CF0">
      <w:start w:val="1"/>
      <w:numFmt w:val="decimal"/>
      <w:lvlText w:val="%1."/>
      <w:lvlJc w:val="left"/>
      <w:pPr>
        <w:ind w:left="644"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6C9275B4"/>
    <w:multiLevelType w:val="hybridMultilevel"/>
    <w:tmpl w:val="9E18A694"/>
    <w:lvl w:ilvl="0" w:tplc="17AC65B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8"/>
    <w:rsid w:val="0003328B"/>
    <w:rsid w:val="000A4B7C"/>
    <w:rsid w:val="00251C46"/>
    <w:rsid w:val="00495A39"/>
    <w:rsid w:val="004F5327"/>
    <w:rsid w:val="0051596F"/>
    <w:rsid w:val="005B5436"/>
    <w:rsid w:val="00655D07"/>
    <w:rsid w:val="007D6CFF"/>
    <w:rsid w:val="00807AA4"/>
    <w:rsid w:val="008144B8"/>
    <w:rsid w:val="008324CD"/>
    <w:rsid w:val="00972169"/>
    <w:rsid w:val="009E0BA1"/>
    <w:rsid w:val="009E18C5"/>
    <w:rsid w:val="00A0139D"/>
    <w:rsid w:val="00A90E64"/>
    <w:rsid w:val="00AD36F4"/>
    <w:rsid w:val="00B54196"/>
    <w:rsid w:val="00B54336"/>
    <w:rsid w:val="00CD4677"/>
    <w:rsid w:val="00CF41B6"/>
    <w:rsid w:val="00D33DC1"/>
    <w:rsid w:val="00D439C7"/>
    <w:rsid w:val="00D5308E"/>
    <w:rsid w:val="00E514C9"/>
    <w:rsid w:val="00E51882"/>
    <w:rsid w:val="00FB3F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F91C"/>
  <w15:chartTrackingRefBased/>
  <w15:docId w15:val="{840FCECA-1E63-42AE-8852-28A268A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18C5"/>
    <w:pPr>
      <w:spacing w:after="0" w:line="240" w:lineRule="auto"/>
      <w:ind w:left="720"/>
      <w:contextualSpacing/>
    </w:pPr>
    <w:rPr>
      <w:rFonts w:ascii="Times New Roman" w:eastAsia="Times New Roman" w:hAnsi="Times New Roman" w:cs="Times New Roman"/>
      <w:sz w:val="20"/>
      <w:szCs w:val="20"/>
      <w:lang w:eastAsia="sk-SK"/>
    </w:rPr>
  </w:style>
  <w:style w:type="paragraph" w:styleId="Zkladntext">
    <w:name w:val="Body Text"/>
    <w:basedOn w:val="Normlny"/>
    <w:link w:val="ZkladntextChar"/>
    <w:semiHidden/>
    <w:unhideWhenUsed/>
    <w:rsid w:val="008324CD"/>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ý text Char"/>
    <w:basedOn w:val="Predvolenpsmoodseku"/>
    <w:link w:val="Zkladntext"/>
    <w:semiHidden/>
    <w:rsid w:val="008324CD"/>
    <w:rPr>
      <w:rFonts w:ascii="Times New Roman" w:eastAsia="Times New Roman" w:hAnsi="Times New Roman" w:cs="Times New Roman"/>
      <w:sz w:val="24"/>
      <w:szCs w:val="24"/>
      <w:lang w:eastAsia="ar-SA"/>
    </w:rPr>
  </w:style>
  <w:style w:type="paragraph" w:styleId="Hlavika">
    <w:name w:val="header"/>
    <w:basedOn w:val="Normlny"/>
    <w:link w:val="HlavikaChar"/>
    <w:uiPriority w:val="99"/>
    <w:unhideWhenUsed/>
    <w:rsid w:val="009721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2169"/>
  </w:style>
  <w:style w:type="paragraph" w:styleId="Pta">
    <w:name w:val="footer"/>
    <w:basedOn w:val="Normlny"/>
    <w:link w:val="PtaChar"/>
    <w:uiPriority w:val="99"/>
    <w:unhideWhenUsed/>
    <w:rsid w:val="00972169"/>
    <w:pPr>
      <w:tabs>
        <w:tab w:val="center" w:pos="4536"/>
        <w:tab w:val="right" w:pos="9072"/>
      </w:tabs>
      <w:spacing w:after="0" w:line="240" w:lineRule="auto"/>
    </w:pPr>
  </w:style>
  <w:style w:type="character" w:customStyle="1" w:styleId="PtaChar">
    <w:name w:val="Päta Char"/>
    <w:basedOn w:val="Predvolenpsmoodseku"/>
    <w:link w:val="Pta"/>
    <w:uiPriority w:val="99"/>
    <w:rsid w:val="0097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1803</Words>
  <Characters>10281</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Nemcova</dc:creator>
  <cp:keywords/>
  <dc:description/>
  <cp:lastModifiedBy>Katarína Bolisegová</cp:lastModifiedBy>
  <cp:revision>10</cp:revision>
  <dcterms:created xsi:type="dcterms:W3CDTF">2020-08-21T12:08:00Z</dcterms:created>
  <dcterms:modified xsi:type="dcterms:W3CDTF">2020-09-08T09:28:00Z</dcterms:modified>
</cp:coreProperties>
</file>