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F08" w:rsidRDefault="00FB3F08" w:rsidP="00FB3F08">
      <w:pPr>
        <w:autoSpaceDE w:val="0"/>
        <w:autoSpaceDN w:val="0"/>
        <w:adjustRightInd w:val="0"/>
        <w:spacing w:line="252"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Pr>
          <w:rFonts w:ascii="Calibri" w:hAnsi="Calibri" w:cs="Calibri"/>
          <w:noProof/>
          <w:lang w:val="en-US"/>
        </w:rPr>
        <w:drawing>
          <wp:inline distT="0" distB="0" distL="0" distR="0">
            <wp:extent cx="2171700" cy="1314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314450"/>
                    </a:xfrm>
                    <a:prstGeom prst="rect">
                      <a:avLst/>
                    </a:prstGeom>
                    <a:noFill/>
                    <a:ln>
                      <a:noFill/>
                    </a:ln>
                  </pic:spPr>
                </pic:pic>
              </a:graphicData>
            </a:graphic>
          </wp:inline>
        </w:drawing>
      </w:r>
      <w:r>
        <w:rPr>
          <w:rFonts w:ascii="Times New Roman" w:hAnsi="Times New Roman" w:cs="Times New Roman"/>
          <w:sz w:val="40"/>
          <w:szCs w:val="40"/>
          <w:lang w:val="en-US"/>
        </w:rPr>
        <w:t xml:space="preserve">    </w:t>
      </w:r>
    </w:p>
    <w:p w:rsidR="00495A39" w:rsidRPr="00495A39" w:rsidRDefault="00495A39" w:rsidP="00495A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center"/>
        <w:textAlignment w:val="baseline"/>
        <w:rPr>
          <w:rFonts w:ascii="Times New Roman" w:eastAsia="Times New Roman" w:hAnsi="Times New Roman" w:cs="Courier New"/>
          <w:b/>
          <w:bCs/>
          <w:sz w:val="36"/>
          <w:szCs w:val="36"/>
          <w:lang w:eastAsia="sk-SK"/>
        </w:rPr>
      </w:pPr>
      <w:r w:rsidRPr="00495A39">
        <w:rPr>
          <w:rFonts w:ascii="Times New Roman" w:eastAsia="Times New Roman" w:hAnsi="Times New Roman" w:cs="Times New Roman"/>
          <w:b/>
          <w:sz w:val="36"/>
          <w:szCs w:val="36"/>
          <w:lang w:eastAsia="sk-SK"/>
        </w:rPr>
        <w:t xml:space="preserve">Hodnotenie vízie, poslania a cieľov poskytovania sociálnych služieb </w:t>
      </w:r>
      <w:r>
        <w:rPr>
          <w:rFonts w:ascii="Times New Roman" w:eastAsia="Times New Roman" w:hAnsi="Times New Roman" w:cs="Courier New"/>
          <w:b/>
          <w:bCs/>
          <w:sz w:val="36"/>
          <w:szCs w:val="36"/>
          <w:lang w:eastAsia="sk-SK"/>
        </w:rPr>
        <w:t>v DSS a ŠZ</w:t>
      </w:r>
      <w:r w:rsidRPr="00495A39">
        <w:rPr>
          <w:rFonts w:ascii="Times New Roman" w:eastAsia="Times New Roman" w:hAnsi="Times New Roman" w:cs="Courier New"/>
          <w:b/>
          <w:bCs/>
          <w:sz w:val="36"/>
          <w:szCs w:val="36"/>
          <w:lang w:eastAsia="sk-SK"/>
        </w:rPr>
        <w:t xml:space="preserve"> za obdobie </w:t>
      </w:r>
      <w:r w:rsidR="00C72C6C">
        <w:rPr>
          <w:rFonts w:ascii="Times New Roman" w:eastAsia="Times New Roman" w:hAnsi="Times New Roman" w:cs="Courier New"/>
          <w:b/>
          <w:bCs/>
          <w:sz w:val="36"/>
          <w:szCs w:val="36"/>
          <w:lang w:eastAsia="sk-SK"/>
        </w:rPr>
        <w:t xml:space="preserve">júl – december </w:t>
      </w:r>
      <w:r w:rsidRPr="00495A39">
        <w:rPr>
          <w:rFonts w:ascii="Times New Roman" w:eastAsia="Times New Roman" w:hAnsi="Times New Roman" w:cs="Courier New"/>
          <w:b/>
          <w:bCs/>
          <w:sz w:val="36"/>
          <w:szCs w:val="36"/>
          <w:lang w:eastAsia="sk-SK"/>
        </w:rPr>
        <w:t xml:space="preserve"> 2020</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bCs/>
          <w:sz w:val="44"/>
          <w:szCs w:val="44"/>
          <w:highlight w:val="white"/>
        </w:rPr>
      </w:pPr>
      <w:r w:rsidRPr="00CF41B6">
        <w:rPr>
          <w:rFonts w:ascii="Times New Roman" w:hAnsi="Times New Roman" w:cs="Times New Roman"/>
          <w:b/>
          <w:bCs/>
          <w:noProof/>
          <w:sz w:val="44"/>
          <w:szCs w:val="44"/>
          <w:highlight w:val="white"/>
        </w:rPr>
        <w:drawing>
          <wp:inline distT="0" distB="0" distL="0" distR="0">
            <wp:extent cx="5610225" cy="159067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590675"/>
                    </a:xfrm>
                    <a:prstGeom prst="rect">
                      <a:avLst/>
                    </a:prstGeom>
                    <a:noFill/>
                    <a:ln>
                      <a:noFill/>
                    </a:ln>
                  </pic:spPr>
                </pic:pic>
              </a:graphicData>
            </a:graphic>
          </wp:inline>
        </w:drawing>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u w:val="single"/>
        </w:rPr>
      </w:pPr>
      <w:r w:rsidRPr="00CF41B6">
        <w:rPr>
          <w:rFonts w:ascii="Times New Roman" w:hAnsi="Times New Roman" w:cs="Times New Roman"/>
          <w:b/>
          <w:bCs/>
          <w:i/>
          <w:iCs/>
          <w:sz w:val="32"/>
          <w:szCs w:val="32"/>
        </w:rPr>
        <w:t>St</w:t>
      </w:r>
      <w:r w:rsidRPr="00CF41B6">
        <w:rPr>
          <w:rFonts w:ascii="Times New Roman" w:hAnsi="Times New Roman" w:cs="Times New Roman"/>
          <w:b/>
          <w:bCs/>
          <w:i/>
          <w:iCs/>
          <w:sz w:val="32"/>
          <w:szCs w:val="32"/>
          <w:u w:val="single"/>
        </w:rPr>
        <w:t>rategická vízia zariadenia</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i/>
          <w:iCs/>
          <w:sz w:val="24"/>
          <w:szCs w:val="24"/>
          <w:u w:val="single"/>
        </w:rPr>
      </w:pPr>
      <w:r w:rsidRPr="00C72C6C">
        <w:rPr>
          <w:rFonts w:ascii="Times New Roman" w:eastAsia="Calibri" w:hAnsi="Times New Roman" w:cs="Times New Roman"/>
          <w:b/>
          <w:bCs/>
          <w:i/>
          <w:iCs/>
          <w:sz w:val="24"/>
          <w:szCs w:val="24"/>
        </w:rPr>
        <w:t>St</w:t>
      </w:r>
      <w:r w:rsidRPr="00C72C6C">
        <w:rPr>
          <w:rFonts w:ascii="Times New Roman" w:eastAsia="Calibri" w:hAnsi="Times New Roman" w:cs="Times New Roman"/>
          <w:b/>
          <w:bCs/>
          <w:i/>
          <w:iCs/>
          <w:sz w:val="24"/>
          <w:szCs w:val="24"/>
          <w:u w:val="single"/>
        </w:rPr>
        <w:t>rategická vízia zariadenia</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 Našou hlavnou víziou je </w:t>
      </w:r>
      <w:proofErr w:type="spellStart"/>
      <w:r w:rsidRPr="00C72C6C">
        <w:rPr>
          <w:rFonts w:ascii="Times New Roman" w:eastAsia="Calibri" w:hAnsi="Times New Roman" w:cs="Times New Roman"/>
          <w:sz w:val="24"/>
          <w:szCs w:val="24"/>
        </w:rPr>
        <w:t>deinštitucionalizácia</w:t>
      </w:r>
      <w:proofErr w:type="spellEnd"/>
      <w:r w:rsidRPr="00C72C6C">
        <w:rPr>
          <w:rFonts w:ascii="Times New Roman" w:eastAsia="Calibri" w:hAnsi="Times New Roman" w:cs="Times New Roman"/>
          <w:sz w:val="24"/>
          <w:szCs w:val="24"/>
        </w:rPr>
        <w:t> (DI), prechod z aktuálnych inštitucionálnych sociálnych služieb na komunitné služby v prirodzenom sociálnom prostredí, ktoré zabezpečuje jednotlivcom nezávislý život, aktivitu a sociálnu participáciu (dlhoročná vízia aj na 50 rokov). Súčasťou bude aj sprevádzanie našich klientov tak, aby sa každý z nich s našou odbornou aj ľudskou pomocou a podporou aktívne dopracoval k vrcholu svojich možností a zaradil sa do bežného života. Bežný život je myslený ako komunitné služby v domčekoch, v bytoch alebo aj v rámci inštitúcie, ale v menších skupinách pričom ide hlavne o ich aktivizáciu,</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K  strategickej vízii by mali byť v zmysle štandardov vypracované ciele na dlhšie obdobie, ktoré by sa v rámci roka mali hodnotiť minimálne dvakrát.</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Zámerom </w:t>
      </w:r>
      <w:proofErr w:type="spellStart"/>
      <w:r w:rsidRPr="00C72C6C">
        <w:rPr>
          <w:rFonts w:ascii="Times New Roman" w:eastAsia="Calibri" w:hAnsi="Times New Roman" w:cs="Times New Roman"/>
          <w:sz w:val="24"/>
          <w:szCs w:val="24"/>
        </w:rPr>
        <w:t>deinštitucionalizácie</w:t>
      </w:r>
      <w:proofErr w:type="spellEnd"/>
      <w:r w:rsidRPr="00C72C6C">
        <w:rPr>
          <w:rFonts w:ascii="Times New Roman" w:eastAsia="Calibri" w:hAnsi="Times New Roman" w:cs="Times New Roman"/>
          <w:sz w:val="24"/>
          <w:szCs w:val="24"/>
        </w:rPr>
        <w:t xml:space="preserve"> je vytvorenie a zabezpečenie podmienok pre nezávislý a slobodný život ľudí,  odkázaných na pomoc spoločnosti v prirodzenom sociálnom prostredí komunity. </w:t>
      </w:r>
      <w:r w:rsidRPr="00C72C6C">
        <w:rPr>
          <w:rFonts w:ascii="Times New Roman" w:eastAsia="Calibri" w:hAnsi="Times New Roman" w:cs="Times New Roman"/>
          <w:b/>
          <w:bCs/>
          <w:sz w:val="24"/>
          <w:szCs w:val="24"/>
        </w:rPr>
        <w:t xml:space="preserve">Projekt, v ktorom bolo zapojené aj naše zariadenie sa realizoval vďaka podpore z Európskeho sociálneho fondu v rámci operačného programu Ľudské zdroje a jeho výstupom bolo odovzdanie Transformačného plánu, </w:t>
      </w:r>
      <w:r w:rsidRPr="00C72C6C">
        <w:rPr>
          <w:rFonts w:ascii="Times New Roman" w:eastAsia="Calibri" w:hAnsi="Times New Roman" w:cs="Times New Roman"/>
          <w:sz w:val="24"/>
          <w:szCs w:val="24"/>
        </w:rPr>
        <w:t>ktorý sme odovzdali v určenom termíne do 31.12.2020. Transformačný plán predstavuje základný nástroj na realizovanie zmien v procese prechodu z inštitucionálnej na komunitnú starostlivosť.</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b/>
          <w:bCs/>
          <w:sz w:val="24"/>
          <w:szCs w:val="24"/>
        </w:rPr>
        <w:lastRenderedPageBreak/>
        <w:t xml:space="preserve">Napĺňanie cieľov bolo obmedzené celosvetovou pandémiou výskytu ochorenia COVID-19. </w:t>
      </w:r>
      <w:r w:rsidRPr="00C72C6C">
        <w:rPr>
          <w:rFonts w:ascii="Times New Roman" w:eastAsia="Calibri" w:hAnsi="Times New Roman" w:cs="Times New Roman"/>
          <w:sz w:val="24"/>
          <w:szCs w:val="24"/>
        </w:rPr>
        <w:t xml:space="preserve">V našom zariadení sme mali vyhlásenú karanténu v obidvoch vlnách. Mali sme spracované  Krízové plány, podľa dostupných odporúčaní ÚVZ SR, RÚVZ, MPSVaR SR a MZ SR.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Krízové plány sa dopracovávali dopĺňali postupne na zasadnutiach krízového štábu podľa zadaných úloh a slúžili k riešeniu krízovej situácie v zariadení.</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numPr>
          <w:ilvl w:val="0"/>
          <w:numId w:val="5"/>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eastAsia="Calibri" w:hAnsi="Times New Roman" w:cs="Times New Roman"/>
          <w:b/>
          <w:bCs/>
          <w:sz w:val="28"/>
          <w:szCs w:val="28"/>
        </w:rPr>
      </w:pPr>
      <w:r w:rsidRPr="00C72C6C">
        <w:rPr>
          <w:rFonts w:ascii="Times New Roman" w:eastAsia="Calibri" w:hAnsi="Times New Roman" w:cs="Times New Roman"/>
          <w:b/>
          <w:bCs/>
          <w:sz w:val="28"/>
          <w:szCs w:val="28"/>
        </w:rPr>
        <w:t>V oblasti kvality sociálnych služieb:</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1. Zmena postojov a myslenia všetkých, ktorých sa proces týka, takže kvalitatívne iný prístup</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xml:space="preserve">     nielen tých, ktorí budú realizátormi, ale aj tých , ktorí budú adresátmi sociálnych služieb.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xml:space="preserve">    V zariadeniach - vytvorenie dostatočnej schopnosti adaptácie na nové podmienky života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xml:space="preserve">     a spoločenské vzťahy.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Sme si vedomí, že k zmene postojov dospejme hlavne  vzdelávaním. Našim cieľom bolo, aby sa  vzdelávacie aktivity uskutočňovali v našom zariadení a tým sa dosiahne, aby zúčastnilo čo najviac  zamestnancov. Podarilo sa nám to len v prvých mesiacoch roka 2020, plánované vzdelávacie aktivity boli zrušené z dôvodu pandémie COVID 19.</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Po prvej vlne pandémie zareagovala Rada pre poradenstvo v sociálnej práci a začala realizovať v rámci projektu </w:t>
      </w:r>
      <w:proofErr w:type="spellStart"/>
      <w:r w:rsidRPr="00C72C6C">
        <w:rPr>
          <w:rFonts w:ascii="Times New Roman" w:eastAsia="Calibri" w:hAnsi="Times New Roman" w:cs="Times New Roman"/>
          <w:sz w:val="24"/>
          <w:szCs w:val="24"/>
        </w:rPr>
        <w:t>Deinštitucionalizácie</w:t>
      </w:r>
      <w:proofErr w:type="spellEnd"/>
      <w:r w:rsidRPr="00C72C6C">
        <w:rPr>
          <w:rFonts w:ascii="Times New Roman" w:eastAsia="Calibri" w:hAnsi="Times New Roman" w:cs="Times New Roman"/>
          <w:sz w:val="24"/>
          <w:szCs w:val="24"/>
        </w:rPr>
        <w:t xml:space="preserve"> vzdelávacie aktivity online, ktorých sme sa aktívne zúčastňovali. Zapojili sme do nich nielen členov transformačného tímu, ale aj ostatných odborných zamestnancov. Zúčastnili sme sa na  týchto online vzdelávaniach:</w:t>
      </w:r>
    </w:p>
    <w:p w:rsidR="00C72C6C" w:rsidRPr="00C72C6C" w:rsidRDefault="00C72C6C" w:rsidP="00C72C6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Podpora transformačných tímov.</w:t>
      </w:r>
    </w:p>
    <w:p w:rsidR="00C72C6C" w:rsidRPr="00C72C6C" w:rsidRDefault="00C72C6C" w:rsidP="00C72C6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Príprava a vzdelávanie manažmentu.</w:t>
      </w:r>
    </w:p>
    <w:p w:rsidR="00C72C6C" w:rsidRPr="00C72C6C" w:rsidRDefault="00C72C6C" w:rsidP="00C72C6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sk-SK"/>
        </w:rPr>
      </w:pPr>
      <w:r w:rsidRPr="00C72C6C">
        <w:rPr>
          <w:rFonts w:ascii="Times New Roman" w:eastAsia="Times New Roman" w:hAnsi="Times New Roman" w:cs="Times New Roman"/>
          <w:sz w:val="24"/>
          <w:szCs w:val="24"/>
          <w:lang w:eastAsia="sk-SK"/>
        </w:rPr>
        <w:t>Z</w:t>
      </w:r>
      <w:r w:rsidRPr="00C72C6C">
        <w:rPr>
          <w:rFonts w:ascii="Times New Roman" w:eastAsia="Times New Roman" w:hAnsi="Times New Roman" w:cs="Times New Roman"/>
          <w:bCs/>
          <w:sz w:val="24"/>
          <w:szCs w:val="24"/>
          <w:lang w:eastAsia="sk-SK"/>
        </w:rPr>
        <w:t xml:space="preserve">áklady individuálneho plánovania a individuálneho prístupu v sociálnych službách v procese </w:t>
      </w:r>
      <w:proofErr w:type="spellStart"/>
      <w:r w:rsidRPr="00C72C6C">
        <w:rPr>
          <w:rFonts w:ascii="Times New Roman" w:eastAsia="Times New Roman" w:hAnsi="Times New Roman" w:cs="Times New Roman"/>
          <w:bCs/>
          <w:sz w:val="24"/>
          <w:szCs w:val="24"/>
          <w:lang w:eastAsia="sk-SK"/>
        </w:rPr>
        <w:t>deinštitucionalizácie</w:t>
      </w:r>
      <w:proofErr w:type="spellEnd"/>
      <w:r w:rsidRPr="00C72C6C">
        <w:rPr>
          <w:rFonts w:ascii="Times New Roman" w:eastAsia="Times New Roman" w:hAnsi="Times New Roman" w:cs="Times New Roman"/>
          <w:bCs/>
          <w:sz w:val="24"/>
          <w:szCs w:val="24"/>
          <w:lang w:eastAsia="sk-SK"/>
        </w:rPr>
        <w:t>.</w:t>
      </w:r>
    </w:p>
    <w:p w:rsidR="00C72C6C" w:rsidRPr="00C72C6C" w:rsidRDefault="00C72C6C" w:rsidP="00C72C6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sk-SK"/>
        </w:rPr>
      </w:pPr>
      <w:r w:rsidRPr="00C72C6C">
        <w:rPr>
          <w:rFonts w:ascii="Times New Roman" w:eastAsia="Times New Roman" w:hAnsi="Times New Roman" w:cs="Times New Roman"/>
          <w:bCs/>
          <w:sz w:val="24"/>
          <w:szCs w:val="24"/>
          <w:lang w:eastAsia="sk-SK"/>
        </w:rPr>
        <w:t xml:space="preserve">Základy štandardizácie kvality v sociálnych službách v procese </w:t>
      </w:r>
      <w:proofErr w:type="spellStart"/>
      <w:r w:rsidRPr="00C72C6C">
        <w:rPr>
          <w:rFonts w:ascii="Times New Roman" w:eastAsia="Times New Roman" w:hAnsi="Times New Roman" w:cs="Times New Roman"/>
          <w:bCs/>
          <w:sz w:val="24"/>
          <w:szCs w:val="24"/>
          <w:lang w:eastAsia="sk-SK"/>
        </w:rPr>
        <w:t>deinštitucionlizácie</w:t>
      </w:r>
      <w:proofErr w:type="spellEnd"/>
      <w:r w:rsidRPr="00C72C6C">
        <w:rPr>
          <w:rFonts w:ascii="Times New Roman" w:eastAsia="Times New Roman" w:hAnsi="Times New Roman" w:cs="Times New Roman"/>
          <w:bCs/>
          <w:sz w:val="24"/>
          <w:szCs w:val="24"/>
          <w:lang w:eastAsia="sk-SK"/>
        </w:rPr>
        <w:t xml:space="preserve"> a transformácie.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xml:space="preserve">2. Informovať našich prijímateľov o ďalších možnostiach smerujúcich k skvalitneniu ich života.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spôsob realizácie – interné predpisy (okrem domáceho poriadku, ktorý máme v náhradnom komunikačnom systéme) je potrebné spracovať v obrázkovej forme napr. ako sa uzatvára zmluva s klientom, ako sa vypovedá zmluva, aké sú ponuky sociálnej rehabilitácie, celý mechanizmus sociálneho poradenstva.</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Okrem Domáceho poriadku sa podarilo v 2. polroku  v ľahko čitateľnom štýle zrealizovať aj Zmluvu o poskytovaní sociálnej služby pre klientov, ktorí  nevedia čítať,  majú problém s čítaním resp. nevedia pochopiť text.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Naše úsilie smeruje k tomu, aby sme umožnili všetkým našim prijímateľom, aby sa mohli naučiť nové veci,  poznali svoje práva, domáhali sa ich a v neposlednej miere mohli  rozhodovať a konať samostatne.</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72C6C">
        <w:rPr>
          <w:rFonts w:ascii="Times New Roman" w:eastAsia="Calibri" w:hAnsi="Times New Roman" w:cs="Times New Roman"/>
          <w:sz w:val="24"/>
          <w:szCs w:val="24"/>
        </w:rPr>
        <w:t>Po uvoľnení opatrení si doplnili vzdelanie 8 zamestnanci absolvovaním akreditovaného vzdelávacieho programu Inštruktor sociálnej rehabilitácie, a tým zí</w:t>
      </w:r>
      <w:r w:rsidRPr="00C72C6C">
        <w:rPr>
          <w:rFonts w:ascii="Times New Roman" w:eastAsia="Times New Roman" w:hAnsi="Times New Roman" w:cs="Times New Roman"/>
          <w:sz w:val="24"/>
          <w:szCs w:val="24"/>
          <w:lang w:eastAsia="sk-SK"/>
        </w:rPr>
        <w:t xml:space="preserve">skali osvedčenie s celoštátnou platnosťou a splnenie kvalifikačných predpokladov pre výkon sociálnej rehabilitácie v zariadení </w:t>
      </w:r>
      <w:r w:rsidRPr="00C72C6C">
        <w:rPr>
          <w:rFonts w:ascii="Times New Roman" w:eastAsia="Times New Roman" w:hAnsi="Times New Roman" w:cs="Times New Roman"/>
          <w:sz w:val="24"/>
          <w:szCs w:val="24"/>
          <w:lang w:eastAsia="sk-SK"/>
        </w:rPr>
        <w:lastRenderedPageBreak/>
        <w:t xml:space="preserve">sociálnych služieb. Pomocou metód </w:t>
      </w:r>
      <w:proofErr w:type="spellStart"/>
      <w:r w:rsidRPr="00C72C6C">
        <w:rPr>
          <w:rFonts w:ascii="Times New Roman" w:eastAsia="Times New Roman" w:hAnsi="Times New Roman" w:cs="Times New Roman"/>
          <w:sz w:val="24"/>
          <w:szCs w:val="24"/>
          <w:lang w:eastAsia="sk-SK"/>
        </w:rPr>
        <w:t>sebariadeného</w:t>
      </w:r>
      <w:proofErr w:type="spellEnd"/>
      <w:r w:rsidRPr="00C72C6C">
        <w:rPr>
          <w:rFonts w:ascii="Times New Roman" w:eastAsia="Times New Roman" w:hAnsi="Times New Roman" w:cs="Times New Roman"/>
          <w:sz w:val="24"/>
          <w:szCs w:val="24"/>
          <w:lang w:eastAsia="sk-SK"/>
        </w:rPr>
        <w:t xml:space="preserve"> vzdelávania sa naučili, ako pomôcť ľuďom, ktorí sa v čo najvyššej možnej miere potrebujú začleniť do spoločnosti</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3. Udržiavanie a ďalší rozvoj kvality sociálnych služieb vychádzajúci z potrieb prijímateľov a dosahovanie tým najlepších výsledkov v štandardoch.</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spôsob realizácie – mapovať, rozšíriť sieť inštitúcií spolupracujúcich pri uzatváraní rozličných príležitostí pre ľudí s postihnutím – hlavne voľnočasové aktivity a zamestnávanie. Zriadiť u nás týždennú formu aj pre DSS, nielen pre ŠZ, neskôr aj ambulantnú službu. Znížiť  kapacitu v DSS zo 78 klientov na 60, týmto znížiť aj počet klientov na oddeleniach a pokračovať v </w:t>
      </w:r>
      <w:proofErr w:type="spellStart"/>
      <w:r w:rsidRPr="00C72C6C">
        <w:rPr>
          <w:rFonts w:ascii="Times New Roman" w:eastAsia="Calibri" w:hAnsi="Times New Roman" w:cs="Times New Roman"/>
          <w:b/>
          <w:bCs/>
          <w:sz w:val="24"/>
          <w:szCs w:val="24"/>
        </w:rPr>
        <w:t>debarierizácii</w:t>
      </w:r>
      <w:proofErr w:type="spellEnd"/>
      <w:r w:rsidRPr="00C72C6C">
        <w:rPr>
          <w:rFonts w:ascii="Times New Roman" w:eastAsia="Calibri" w:hAnsi="Times New Roman" w:cs="Times New Roman"/>
          <w:b/>
          <w:bCs/>
          <w:sz w:val="24"/>
          <w:szCs w:val="24"/>
        </w:rPr>
        <w:t>.</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6A41D1" w:rsidRDefault="00C72C6C" w:rsidP="00C72C6C">
      <w:pPr>
        <w:spacing w:after="0" w:line="240" w:lineRule="auto"/>
        <w:jc w:val="both"/>
        <w:rPr>
          <w:rFonts w:ascii="Times New Roman" w:eastAsia="Times New Roman" w:hAnsi="Times New Roman" w:cs="Times New Roman"/>
          <w:sz w:val="24"/>
          <w:szCs w:val="24"/>
          <w:lang w:eastAsia="sk-SK"/>
        </w:rPr>
      </w:pPr>
      <w:r w:rsidRPr="006A41D1">
        <w:rPr>
          <w:rFonts w:ascii="Times New Roman" w:eastAsia="Times New Roman" w:hAnsi="Times New Roman" w:cs="Times New Roman"/>
          <w:sz w:val="24"/>
          <w:szCs w:val="24"/>
          <w:lang w:eastAsia="sk-SK"/>
        </w:rPr>
        <w:t>Rok 2020 bol pre  všetkých</w:t>
      </w:r>
      <w:r w:rsidR="00651780" w:rsidRPr="006A41D1">
        <w:rPr>
          <w:rFonts w:ascii="Times New Roman" w:eastAsia="Times New Roman" w:hAnsi="Times New Roman" w:cs="Times New Roman"/>
          <w:sz w:val="24"/>
          <w:szCs w:val="24"/>
          <w:lang w:eastAsia="sk-SK"/>
        </w:rPr>
        <w:t xml:space="preserve"> veľmi ťažký</w:t>
      </w:r>
      <w:r w:rsidR="00897572" w:rsidRPr="006A41D1">
        <w:rPr>
          <w:rFonts w:ascii="Times New Roman" w:eastAsia="Times New Roman" w:hAnsi="Times New Roman" w:cs="Times New Roman"/>
          <w:sz w:val="24"/>
          <w:szCs w:val="24"/>
          <w:lang w:eastAsia="sk-SK"/>
        </w:rPr>
        <w:t xml:space="preserve"> a to čo prinášal sme museli riešiť operatívne. Väčšinu  akcií sme museli zrušiť, alebo presunúť na neskoršie obdobie. N</w:t>
      </w:r>
      <w:r w:rsidR="00651780" w:rsidRPr="006A41D1">
        <w:rPr>
          <w:rFonts w:ascii="Times New Roman" w:eastAsia="Times New Roman" w:hAnsi="Times New Roman" w:cs="Times New Roman"/>
          <w:sz w:val="24"/>
          <w:szCs w:val="24"/>
          <w:lang w:eastAsia="sk-SK"/>
        </w:rPr>
        <w:t xml:space="preserve">áročnú situáciu zachraňoval personál, ktorý </w:t>
      </w:r>
      <w:r w:rsidR="004241D3" w:rsidRPr="006A41D1">
        <w:rPr>
          <w:rFonts w:ascii="Times New Roman" w:eastAsia="Times New Roman" w:hAnsi="Times New Roman" w:cs="Times New Roman"/>
          <w:sz w:val="24"/>
          <w:szCs w:val="24"/>
          <w:lang w:eastAsia="sk-SK"/>
        </w:rPr>
        <w:t xml:space="preserve">sa </w:t>
      </w:r>
      <w:r w:rsidR="00651780" w:rsidRPr="006A41D1">
        <w:rPr>
          <w:rFonts w:ascii="Times New Roman" w:eastAsia="Times New Roman" w:hAnsi="Times New Roman" w:cs="Times New Roman"/>
          <w:sz w:val="24"/>
          <w:szCs w:val="24"/>
          <w:lang w:eastAsia="sk-SK"/>
        </w:rPr>
        <w:t xml:space="preserve">svojou obetavou prácou snažil, </w:t>
      </w:r>
      <w:r w:rsidR="004241D3" w:rsidRPr="006A41D1">
        <w:rPr>
          <w:rFonts w:ascii="Times New Roman" w:eastAsia="Times New Roman" w:hAnsi="Times New Roman" w:cs="Times New Roman"/>
          <w:sz w:val="24"/>
          <w:szCs w:val="24"/>
          <w:lang w:eastAsia="sk-SK"/>
        </w:rPr>
        <w:t>aby</w:t>
      </w:r>
      <w:r w:rsidR="00651780" w:rsidRPr="006A41D1">
        <w:rPr>
          <w:rFonts w:ascii="Times New Roman" w:eastAsia="Times New Roman" w:hAnsi="Times New Roman" w:cs="Times New Roman"/>
          <w:sz w:val="24"/>
          <w:szCs w:val="24"/>
          <w:lang w:eastAsia="sk-SK"/>
        </w:rPr>
        <w:t xml:space="preserve"> </w:t>
      </w:r>
      <w:r w:rsidR="004241D3" w:rsidRPr="006A41D1">
        <w:rPr>
          <w:rFonts w:ascii="Times New Roman" w:eastAsia="Times New Roman" w:hAnsi="Times New Roman" w:cs="Times New Roman"/>
          <w:sz w:val="24"/>
          <w:szCs w:val="24"/>
          <w:lang w:eastAsia="sk-SK"/>
        </w:rPr>
        <w:t>klienti</w:t>
      </w:r>
      <w:r w:rsidR="00651780" w:rsidRPr="006A41D1">
        <w:rPr>
          <w:rFonts w:ascii="Times New Roman" w:eastAsia="Times New Roman" w:hAnsi="Times New Roman" w:cs="Times New Roman"/>
          <w:sz w:val="24"/>
          <w:szCs w:val="24"/>
          <w:lang w:eastAsia="sk-SK"/>
        </w:rPr>
        <w:t xml:space="preserve"> čo najlepšie zvládali </w:t>
      </w:r>
      <w:r w:rsidR="004241D3" w:rsidRPr="006A41D1">
        <w:rPr>
          <w:rFonts w:ascii="Times New Roman" w:eastAsia="Times New Roman" w:hAnsi="Times New Roman" w:cs="Times New Roman"/>
          <w:sz w:val="24"/>
          <w:szCs w:val="24"/>
          <w:lang w:eastAsia="sk-SK"/>
        </w:rPr>
        <w:t xml:space="preserve">obmedzenia </w:t>
      </w:r>
      <w:r w:rsidRPr="006A41D1">
        <w:rPr>
          <w:rFonts w:ascii="Times New Roman" w:eastAsia="Times New Roman" w:hAnsi="Times New Roman" w:cs="Times New Roman"/>
          <w:sz w:val="24"/>
          <w:szCs w:val="24"/>
          <w:lang w:eastAsia="sk-SK"/>
        </w:rPr>
        <w:t> pandémi</w:t>
      </w:r>
      <w:r w:rsidR="004241D3" w:rsidRPr="006A41D1">
        <w:rPr>
          <w:rFonts w:ascii="Times New Roman" w:eastAsia="Times New Roman" w:hAnsi="Times New Roman" w:cs="Times New Roman"/>
          <w:sz w:val="24"/>
          <w:szCs w:val="24"/>
          <w:lang w:eastAsia="sk-SK"/>
        </w:rPr>
        <w:t>e</w:t>
      </w:r>
      <w:r w:rsidRPr="006A41D1">
        <w:rPr>
          <w:rFonts w:ascii="Times New Roman" w:eastAsia="Times New Roman" w:hAnsi="Times New Roman" w:cs="Times New Roman"/>
          <w:sz w:val="24"/>
          <w:szCs w:val="24"/>
          <w:lang w:eastAsia="sk-SK"/>
        </w:rPr>
        <w:t>,</w:t>
      </w:r>
      <w:r w:rsidR="004241D3" w:rsidRPr="006A41D1">
        <w:rPr>
          <w:rFonts w:ascii="Times New Roman" w:eastAsia="Times New Roman" w:hAnsi="Times New Roman" w:cs="Times New Roman"/>
          <w:sz w:val="24"/>
          <w:szCs w:val="24"/>
          <w:lang w:eastAsia="sk-SK"/>
        </w:rPr>
        <w:t xml:space="preserve"> hlavne zákaz návštev a aktivít mimo zariadenia, na ktoré sme boli zvyknutí a boli súčasťou vypĺňania času našich klientov.</w:t>
      </w:r>
      <w:r w:rsidRPr="006A41D1">
        <w:rPr>
          <w:rFonts w:ascii="Times New Roman" w:eastAsia="Times New Roman" w:hAnsi="Times New Roman" w:cs="Times New Roman"/>
          <w:sz w:val="24"/>
          <w:szCs w:val="24"/>
          <w:lang w:eastAsia="sk-SK"/>
        </w:rPr>
        <w:t xml:space="preserve"> </w:t>
      </w:r>
    </w:p>
    <w:p w:rsidR="009D176B" w:rsidRPr="006A41D1" w:rsidRDefault="004241D3" w:rsidP="004241D3">
      <w:pPr>
        <w:pStyle w:val="Normlnywebov"/>
      </w:pPr>
      <w:r w:rsidRPr="006A41D1">
        <w:t xml:space="preserve">Po uvoľnení opatrení sme zorganizovali výlet do </w:t>
      </w:r>
      <w:proofErr w:type="spellStart"/>
      <w:r w:rsidRPr="006A41D1">
        <w:t>Zveroparku</w:t>
      </w:r>
      <w:proofErr w:type="spellEnd"/>
      <w:r w:rsidRPr="006A41D1">
        <w:t xml:space="preserve"> v obci Gerlachov, krátke vychádzky po okolí Batizoviec, navštívili sme nové </w:t>
      </w:r>
      <w:r w:rsidR="009D176B" w:rsidRPr="006A41D1">
        <w:t xml:space="preserve"> relaxačno-náučné </w:t>
      </w:r>
      <w:r w:rsidRPr="006A41D1">
        <w:t xml:space="preserve">vyhliadkové miesto </w:t>
      </w:r>
      <w:r w:rsidR="009D176B" w:rsidRPr="006A41D1">
        <w:t xml:space="preserve">„Tatry na dlani“, ktoré vyrástlo v našej obci a ponúka okrem oddychu a pohody aj informácie o našich veľhorách s názornou ukážkou ďalekohľadom. </w:t>
      </w:r>
    </w:p>
    <w:p w:rsidR="00645525" w:rsidRPr="006A41D1" w:rsidRDefault="00645525" w:rsidP="00645525">
      <w:pPr>
        <w:pStyle w:val="Normlnywebov"/>
      </w:pPr>
      <w:r w:rsidRPr="006A41D1">
        <w:t>A</w:t>
      </w:r>
      <w:r w:rsidR="009D176B" w:rsidRPr="006A41D1">
        <w:t>kc</w:t>
      </w:r>
      <w:r w:rsidRPr="006A41D1">
        <w:t>ia, ktorú každoročne organizuje Zd</w:t>
      </w:r>
      <w:r w:rsidR="00651780" w:rsidRPr="006A41D1">
        <w:t>ruženie na pomoc ľuďom s mentálnym postihnutím v Slovenskej republike</w:t>
      </w:r>
      <w:r w:rsidRPr="006A41D1">
        <w:t xml:space="preserve"> „</w:t>
      </w:r>
      <w:r w:rsidR="009D176B" w:rsidRPr="006A41D1">
        <w:t xml:space="preserve"> Výtvarný salón</w:t>
      </w:r>
      <w:r w:rsidRPr="006A41D1">
        <w:t>“ sa t</w:t>
      </w:r>
      <w:r w:rsidR="009D176B" w:rsidRPr="006A41D1">
        <w:t xml:space="preserve">ento rok </w:t>
      </w:r>
      <w:r w:rsidR="002B108D" w:rsidRPr="006A41D1">
        <w:t xml:space="preserve"> kvôli epidemiologickej situácii konala neobvyklým spôsobom. P</w:t>
      </w:r>
      <w:r w:rsidR="009D176B" w:rsidRPr="006A41D1">
        <w:t xml:space="preserve">oslali sme práce našich klientov, ktoré sa </w:t>
      </w:r>
      <w:r w:rsidR="002B108D" w:rsidRPr="006A41D1">
        <w:t>ako tradične opäť páčili a výsledkom bolo čestné uznanie</w:t>
      </w:r>
      <w:r w:rsidR="006A41D1" w:rsidRPr="006A41D1">
        <w:t xml:space="preserve"> nášmu klientovi</w:t>
      </w:r>
      <w:r w:rsidRPr="006A41D1">
        <w:t>.</w:t>
      </w:r>
    </w:p>
    <w:p w:rsidR="00645525" w:rsidRPr="006A41D1" w:rsidRDefault="00645525" w:rsidP="00645525">
      <w:pPr>
        <w:pStyle w:val="Normlnywebov"/>
      </w:pPr>
      <w:r w:rsidRPr="006A41D1">
        <w:t>Pravidelné vianočné akcie, mali tento rok inú podobou:</w:t>
      </w:r>
    </w:p>
    <w:p w:rsidR="00645525" w:rsidRPr="006A41D1" w:rsidRDefault="00645525" w:rsidP="00561294">
      <w:pPr>
        <w:pStyle w:val="Normlnywebov"/>
        <w:numPr>
          <w:ilvl w:val="0"/>
          <w:numId w:val="12"/>
        </w:numPr>
        <w:jc w:val="both"/>
      </w:pPr>
      <w:r w:rsidRPr="006A41D1">
        <w:t>Mikulášske baličky neroznášal Mikuláš s anjelom a čertom, ale symbolicky sme si pripomenuli, ako to bolo v minulých rokoch</w:t>
      </w:r>
      <w:r w:rsidR="00561294" w:rsidRPr="006A41D1">
        <w:t xml:space="preserve">. Rozprávali sme </w:t>
      </w:r>
      <w:r w:rsidRPr="006A41D1">
        <w:t>sa o histórii sviatku sv. Mikuláša, ale zo sladkostí a ovocia sme sa tešili rovnako ako v minulosti.</w:t>
      </w:r>
    </w:p>
    <w:p w:rsidR="00645525" w:rsidRPr="006A41D1" w:rsidRDefault="00645525" w:rsidP="00561294">
      <w:pPr>
        <w:pStyle w:val="Normlnywebov"/>
        <w:numPr>
          <w:ilvl w:val="0"/>
          <w:numId w:val="12"/>
        </w:numPr>
        <w:jc w:val="both"/>
      </w:pPr>
      <w:r w:rsidRPr="006A41D1">
        <w:t xml:space="preserve">Vianočná pošta žiakov Spojenej školy prebehla inak ako po iné roky, </w:t>
      </w:r>
      <w:r w:rsidR="00C9300D" w:rsidRPr="006A41D1">
        <w:t xml:space="preserve">osobná </w:t>
      </w:r>
      <w:r w:rsidRPr="006A41D1">
        <w:t>návšteva</w:t>
      </w:r>
      <w:r w:rsidR="00C9300D" w:rsidRPr="006A41D1">
        <w:t xml:space="preserve"> žiakov pre pretrvávajúce protiepidemiologické opatrenia nebola možná, vianočné pozdravy odovzdali klientom sociálne pracovníčky.</w:t>
      </w:r>
    </w:p>
    <w:p w:rsidR="00561294" w:rsidRPr="006A41D1" w:rsidRDefault="00967CAC" w:rsidP="00561294">
      <w:pPr>
        <w:pStyle w:val="Normlnywebov"/>
        <w:numPr>
          <w:ilvl w:val="0"/>
          <w:numId w:val="12"/>
        </w:numPr>
        <w:jc w:val="both"/>
      </w:pPr>
      <w:r w:rsidRPr="006A41D1">
        <w:t>Pani</w:t>
      </w:r>
      <w:r w:rsidR="00C9300D" w:rsidRPr="006A41D1">
        <w:t xml:space="preserve"> Vierka </w:t>
      </w:r>
      <w:proofErr w:type="spellStart"/>
      <w:r w:rsidR="00C9300D" w:rsidRPr="006A41D1">
        <w:t>Orolínová</w:t>
      </w:r>
      <w:proofErr w:type="spellEnd"/>
      <w:r w:rsidR="00C9300D" w:rsidRPr="006A41D1">
        <w:t xml:space="preserve">, </w:t>
      </w:r>
      <w:r w:rsidRPr="006A41D1">
        <w:t>oslovila a vyzbierala od láskavých ľudí  kozmetiku, oblečenie a malé drobností pre potešenie  s cieľom, aby si  všetci našli</w:t>
      </w:r>
      <w:r w:rsidR="00897572" w:rsidRPr="006A41D1">
        <w:t xml:space="preserve"> klienti </w:t>
      </w:r>
      <w:r w:rsidRPr="006A41D1">
        <w:t xml:space="preserve"> pod vianočným stromčekom </w:t>
      </w:r>
      <w:r w:rsidR="00897572" w:rsidRPr="006A41D1">
        <w:t xml:space="preserve"> našli </w:t>
      </w:r>
      <w:r w:rsidRPr="006A41D1">
        <w:t xml:space="preserve">darček. </w:t>
      </w:r>
      <w:r w:rsidR="00561294" w:rsidRPr="006A41D1">
        <w:t>Tešíme sa, že</w:t>
      </w:r>
      <w:r w:rsidRPr="006A41D1">
        <w:t xml:space="preserve"> hodnoty ešte nevymreli a ľudské dobro sa nevytratilo.</w:t>
      </w:r>
    </w:p>
    <w:p w:rsidR="00645525" w:rsidRPr="006A41D1" w:rsidRDefault="00561294" w:rsidP="000A3676">
      <w:pPr>
        <w:pStyle w:val="Normlnywebov"/>
        <w:numPr>
          <w:ilvl w:val="0"/>
          <w:numId w:val="12"/>
        </w:numPr>
        <w:jc w:val="both"/>
      </w:pPr>
      <w:r w:rsidRPr="006A41D1">
        <w:t xml:space="preserve">Tradičné vinšovanie a poďakovanie  klientom sa uskutočnilo na jednotlivých oddeleniach. Malé pozornosti vo forme sladkostí sme im odovzdali osobne a spolu sme si zaspievali koledy, zaspomínali a vyjadrili presvedčenie, že  Vianoce v roku 2021 budú opäť také ako ich poznáme. </w:t>
      </w:r>
    </w:p>
    <w:p w:rsidR="00645525" w:rsidRPr="006A41D1" w:rsidRDefault="00561294" w:rsidP="006E34DC">
      <w:pPr>
        <w:pStyle w:val="Normlnywebov"/>
        <w:numPr>
          <w:ilvl w:val="0"/>
          <w:numId w:val="12"/>
        </w:numPr>
        <w:jc w:val="both"/>
      </w:pPr>
      <w:r w:rsidRPr="006A41D1">
        <w:t>Tradície Štedrého dňa však ostali nezmenené, v kaplnke sme spoločne potešili našu dušu pri svätej omši</w:t>
      </w:r>
      <w:r w:rsidR="00897572" w:rsidRPr="006A41D1">
        <w:t xml:space="preserve">, </w:t>
      </w:r>
      <w:r w:rsidRPr="006A41D1">
        <w:t xml:space="preserve">s príhovorom pani riaditeľky a za spoločného spevu Tichej noci sme si spomenuli na tých, ktorí nás tento rok </w:t>
      </w:r>
      <w:r w:rsidR="00897572" w:rsidRPr="006A41D1">
        <w:t>predišli</w:t>
      </w:r>
      <w:r w:rsidRPr="006A41D1">
        <w:t xml:space="preserve"> do večnosti a</w:t>
      </w:r>
      <w:r w:rsidR="00897572" w:rsidRPr="006A41D1">
        <w:t xml:space="preserve"> potom sme si spoločne </w:t>
      </w:r>
      <w:r w:rsidR="00897572" w:rsidRPr="006A41D1">
        <w:lastRenderedPageBreak/>
        <w:t xml:space="preserve">pochutnali na dobrom jedle  a koláčikoch, ktoré nám napiekli naši sponzori JUDr. Lenka Faixová a Torty Adriana.   </w:t>
      </w:r>
      <w:r w:rsidRPr="006A41D1">
        <w:t xml:space="preserve">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xml:space="preserve">4. Rozšírenie a zapájanie maximálneho počtu prijímateľov do aktivít sociálnej rehabilitácie, osvojovať si pracovné návyky, zručnosti, zvýšiť mieru rozhodovania sa a samostatnosti a tým zvyšovať aj kvalitu. V tejto oblasti musíme prehodnotiť každého klienta a jeho schopnosti, preorganizovať systém </w:t>
      </w:r>
      <w:proofErr w:type="spellStart"/>
      <w:r w:rsidRPr="00C72C6C">
        <w:rPr>
          <w:rFonts w:ascii="Times New Roman" w:eastAsia="Calibri" w:hAnsi="Times New Roman" w:cs="Times New Roman"/>
          <w:b/>
          <w:bCs/>
          <w:sz w:val="24"/>
          <w:szCs w:val="24"/>
        </w:rPr>
        <w:t>ergoterapií</w:t>
      </w:r>
      <w:proofErr w:type="spellEnd"/>
      <w:r w:rsidRPr="00C72C6C">
        <w:rPr>
          <w:rFonts w:ascii="Times New Roman" w:eastAsia="Calibri" w:hAnsi="Times New Roman" w:cs="Times New Roman"/>
          <w:b/>
          <w:bCs/>
          <w:sz w:val="24"/>
          <w:szCs w:val="24"/>
        </w:rPr>
        <w:t xml:space="preserve"> (klubov), činností skupín a klientov viac aktivizovať.</w:t>
      </w:r>
    </w:p>
    <w:p w:rsidR="00C72C6C" w:rsidRPr="00C72C6C" w:rsidRDefault="00C72C6C" w:rsidP="00C72C6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Napriek náročnej starostlivosti o klientov aj počas druhej karantény sme sa snažili  vytvoriť klientom príjemné prostredie, ponúknuť im nenáročný program a relaxačné aktivity. Cieľom bolo  lepšie zvládanie obmedzení počas karantény, vyplnenie voľného času i posilňovanie zručností, ku ktorým patrilo aj v rámci vylepšenia a </w:t>
      </w:r>
      <w:proofErr w:type="spellStart"/>
      <w:r w:rsidRPr="00C72C6C">
        <w:rPr>
          <w:rFonts w:ascii="Times New Roman" w:eastAsia="Times New Roman" w:hAnsi="Times New Roman" w:cs="Times New Roman"/>
          <w:sz w:val="24"/>
          <w:szCs w:val="24"/>
          <w:lang w:eastAsia="sk-SK"/>
        </w:rPr>
        <w:t>estetizácie</w:t>
      </w:r>
      <w:proofErr w:type="spellEnd"/>
      <w:r w:rsidRPr="00C72C6C">
        <w:rPr>
          <w:rFonts w:ascii="Times New Roman" w:eastAsia="Times New Roman" w:hAnsi="Times New Roman" w:cs="Times New Roman"/>
          <w:sz w:val="24"/>
          <w:szCs w:val="24"/>
          <w:lang w:eastAsia="sk-SK"/>
        </w:rPr>
        <w:t xml:space="preserve"> jedálne pre klientov balenie príborov k obedu a večeri. </w:t>
      </w:r>
    </w:p>
    <w:p w:rsidR="00C72C6C" w:rsidRDefault="00C72C6C" w:rsidP="00C72C6C">
      <w:pPr>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C72C6C">
        <w:rPr>
          <w:rFonts w:ascii="Times New Roman" w:eastAsia="Times New Roman" w:hAnsi="Times New Roman" w:cs="Times New Roman"/>
          <w:sz w:val="24"/>
          <w:szCs w:val="24"/>
          <w:lang w:eastAsia="sk-SK"/>
        </w:rPr>
        <w:t xml:space="preserve">Z dôvodu výskytu pozitivity sme v zariadení začali s veľkou dezinfekciou, naučili sme klientov, že len </w:t>
      </w:r>
      <w:r w:rsidRPr="00C72C6C">
        <w:rPr>
          <w:rFonts w:ascii="Times New Roman" w:eastAsia="Times New Roman" w:hAnsi="Times New Roman" w:cs="Times New Roman"/>
          <w:color w:val="000000"/>
          <w:sz w:val="24"/>
          <w:szCs w:val="24"/>
          <w:lang w:eastAsia="sk-SK"/>
        </w:rPr>
        <w:t>dôkladným umývaním rúk a správnou dezinfekciou  môžeme zabrániť šíreniu respiračných ochorení, ku ktorým patrí aj COVID-19.</w:t>
      </w:r>
    </w:p>
    <w:p w:rsidR="00C72C6C" w:rsidRDefault="00C72C6C" w:rsidP="00C72C6C">
      <w:pPr>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w:t>
      </w:r>
      <w:r w:rsidR="003C0FAD">
        <w:rPr>
          <w:rFonts w:ascii="Times New Roman" w:eastAsia="Times New Roman" w:hAnsi="Times New Roman" w:cs="Times New Roman"/>
          <w:color w:val="000000"/>
          <w:sz w:val="24"/>
          <w:szCs w:val="24"/>
          <w:lang w:eastAsia="sk-SK"/>
        </w:rPr>
        <w:t>d</w:t>
      </w:r>
      <w:r w:rsidR="00897572">
        <w:rPr>
          <w:rFonts w:ascii="Times New Roman" w:eastAsia="Times New Roman" w:hAnsi="Times New Roman" w:cs="Times New Roman"/>
          <w:color w:val="000000"/>
          <w:sz w:val="24"/>
          <w:szCs w:val="24"/>
          <w:lang w:eastAsia="sk-SK"/>
        </w:rPr>
        <w:t> </w:t>
      </w:r>
      <w:r>
        <w:rPr>
          <w:rFonts w:ascii="Times New Roman" w:eastAsia="Times New Roman" w:hAnsi="Times New Roman" w:cs="Times New Roman"/>
          <w:color w:val="000000"/>
          <w:sz w:val="24"/>
          <w:szCs w:val="24"/>
          <w:lang w:eastAsia="sk-SK"/>
        </w:rPr>
        <w:t>0</w:t>
      </w:r>
      <w:r w:rsidR="00897572">
        <w:rPr>
          <w:rFonts w:ascii="Times New Roman" w:eastAsia="Times New Roman" w:hAnsi="Times New Roman" w:cs="Times New Roman"/>
          <w:color w:val="000000"/>
          <w:sz w:val="24"/>
          <w:szCs w:val="24"/>
          <w:lang w:eastAsia="sk-SK"/>
        </w:rPr>
        <w:t>1.09.</w:t>
      </w:r>
      <w:bookmarkStart w:id="0" w:name="_GoBack"/>
      <w:bookmarkEnd w:id="0"/>
      <w:r w:rsidR="00897572">
        <w:rPr>
          <w:rFonts w:ascii="Times New Roman" w:eastAsia="Times New Roman" w:hAnsi="Times New Roman" w:cs="Times New Roman"/>
          <w:color w:val="000000"/>
          <w:sz w:val="24"/>
          <w:szCs w:val="24"/>
          <w:lang w:eastAsia="sk-SK"/>
        </w:rPr>
        <w:t>2020</w:t>
      </w:r>
      <w:r>
        <w:rPr>
          <w:rFonts w:ascii="Times New Roman" w:eastAsia="Times New Roman" w:hAnsi="Times New Roman" w:cs="Times New Roman"/>
          <w:color w:val="000000"/>
          <w:sz w:val="24"/>
          <w:szCs w:val="24"/>
          <w:lang w:eastAsia="sk-SK"/>
        </w:rPr>
        <w:t xml:space="preserve"> zmenou organizačnej štruktúry a organizačného poriadku v CSS Batizovce, neuvádzame v zariadení činnosti a pracovnú terapiu s klientmi pod pojmom </w:t>
      </w:r>
      <w:proofErr w:type="spellStart"/>
      <w:r>
        <w:rPr>
          <w:rFonts w:ascii="Times New Roman" w:eastAsia="Times New Roman" w:hAnsi="Times New Roman" w:cs="Times New Roman"/>
          <w:color w:val="000000"/>
          <w:sz w:val="24"/>
          <w:szCs w:val="24"/>
          <w:lang w:eastAsia="sk-SK"/>
        </w:rPr>
        <w:t>ergoterapia</w:t>
      </w:r>
      <w:proofErr w:type="spellEnd"/>
      <w:r>
        <w:rPr>
          <w:rFonts w:ascii="Times New Roman" w:eastAsia="Times New Roman" w:hAnsi="Times New Roman" w:cs="Times New Roman"/>
          <w:color w:val="000000"/>
          <w:sz w:val="24"/>
          <w:szCs w:val="24"/>
          <w:lang w:eastAsia="sk-SK"/>
        </w:rPr>
        <w:t>, ale nahradili sme ho sociálnou rehabilitáciou.</w:t>
      </w:r>
    </w:p>
    <w:p w:rsidR="00C72C6C" w:rsidRPr="00C72C6C" w:rsidRDefault="00C72C6C" w:rsidP="00C72C6C">
      <w:pPr>
        <w:pStyle w:val="Odsekzoznamu"/>
        <w:numPr>
          <w:ilvl w:val="0"/>
          <w:numId w:val="10"/>
        </w:numPr>
        <w:spacing w:before="100" w:beforeAutospacing="1" w:after="100" w:afterAutospacing="1"/>
        <w:jc w:val="both"/>
        <w:rPr>
          <w:b/>
          <w:bCs/>
          <w:sz w:val="28"/>
          <w:szCs w:val="28"/>
        </w:rPr>
      </w:pPr>
      <w:r w:rsidRPr="00C72C6C">
        <w:rPr>
          <w:b/>
          <w:bCs/>
          <w:sz w:val="28"/>
          <w:szCs w:val="28"/>
        </w:rPr>
        <w:t>V oblasti stravovania:</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Vytvoriť možnosti pre výber z dvoch jedál, pričom jedno jedlo bude spĺňať podmienky moderného racionálneho stravovania napr. delená strava, prípadne obmedziť sladké jedlá, znížiť dávky tukov, zvýšiť dávky ovocia, zeleniny, zeleninových šalátov ako náhrada cestovinových, múčnych a ryžových príloh.</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spôsob realizácie : je potrebné zaviesť ilustráciu jedálneho lístka, aby si prijímateľ mohol jednoduchšie vybrať.</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V estetike prostredia jedálne pre klientov sme pokračovali aj v II. polroku 2020:</w:t>
      </w:r>
    </w:p>
    <w:p w:rsidR="00C72C6C" w:rsidRPr="00C72C6C" w:rsidRDefault="00C72C6C" w:rsidP="00C72C6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 xml:space="preserve">výmenou podlahovej krytiny, </w:t>
      </w:r>
    </w:p>
    <w:p w:rsidR="00C72C6C" w:rsidRPr="00C72C6C" w:rsidRDefault="00C72C6C" w:rsidP="00C72C6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 xml:space="preserve">výmenou podávacieho a výdajového okienka, </w:t>
      </w:r>
    </w:p>
    <w:p w:rsidR="00C72C6C" w:rsidRPr="00C72C6C" w:rsidRDefault="00C72C6C" w:rsidP="00C72C6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 xml:space="preserve">kúpou nových stolov a obrusov, </w:t>
      </w:r>
    </w:p>
    <w:p w:rsidR="00C72C6C" w:rsidRPr="00C72C6C" w:rsidRDefault="00C72C6C" w:rsidP="00C72C6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zakúpili sme nové taniere, misky a poháre,</w:t>
      </w:r>
    </w:p>
    <w:p w:rsidR="00C72C6C" w:rsidRPr="00C72C6C" w:rsidRDefault="00C72C6C" w:rsidP="00C72C6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 xml:space="preserve">sponzorsky sme zabezpečili nádoby na čaj,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a budeme pokračovať v budúcom roku maľovaním celej jedálne ako aj celý rad iných činností na zlepšovaní prostredia. V poslednom štádiu dokončenia je aj fotokniha jedálneho lístka, čím prispejeme aj k vizualizácii pripraveného jedla, aby si prijímatelia mohli vybrať podľa obrázkov, pretože niektoré názvy jedál nepoznajú a ťažšie sa pri výbere orientujú. </w:t>
      </w:r>
    </w:p>
    <w:p w:rsid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6A41D1" w:rsidRDefault="006A41D1"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6A41D1" w:rsidRPr="00C72C6C" w:rsidRDefault="006A41D1"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numPr>
          <w:ilvl w:val="0"/>
          <w:numId w:val="5"/>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eastAsia="Calibri" w:hAnsi="Times New Roman" w:cs="Times New Roman"/>
          <w:b/>
          <w:bCs/>
          <w:sz w:val="28"/>
          <w:szCs w:val="28"/>
        </w:rPr>
      </w:pPr>
      <w:r w:rsidRPr="00C72C6C">
        <w:rPr>
          <w:rFonts w:ascii="Times New Roman" w:eastAsia="Calibri" w:hAnsi="Times New Roman" w:cs="Times New Roman"/>
          <w:b/>
          <w:bCs/>
          <w:sz w:val="28"/>
          <w:szCs w:val="28"/>
        </w:rPr>
        <w:lastRenderedPageBreak/>
        <w:t>Pokračovať v odstraňovaní bariér voči majoritnej spoločnosti:</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xml:space="preserve">účasť prijímateľov na kultúrnych, športových  podujatiach mimo zariadenia, vytváranie rozličných možností aktivít, aby iní ľudia prišli k nám do zariadenia napr. Deň otvorených dverí, Deň európskeho kultúrneho dedičstva a pod., workshopy, spolupráca so ZŠ a MŠ, výroba </w:t>
      </w:r>
      <w:proofErr w:type="spellStart"/>
      <w:r w:rsidRPr="00C72C6C">
        <w:rPr>
          <w:rFonts w:ascii="Times New Roman" w:eastAsia="Calibri" w:hAnsi="Times New Roman" w:cs="Times New Roman"/>
          <w:b/>
          <w:bCs/>
          <w:sz w:val="24"/>
          <w:szCs w:val="24"/>
        </w:rPr>
        <w:t>buletínov</w:t>
      </w:r>
      <w:proofErr w:type="spellEnd"/>
      <w:r w:rsidRPr="00C72C6C">
        <w:rPr>
          <w:rFonts w:ascii="Times New Roman" w:eastAsia="Calibri" w:hAnsi="Times New Roman" w:cs="Times New Roman"/>
          <w:b/>
          <w:bCs/>
          <w:sz w:val="24"/>
          <w:szCs w:val="24"/>
        </w:rPr>
        <w:t>, spracovanie histórie, webová stránka a pod.</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Pracujeme na novej webovej stránke, ktorá zvýši informovanosť verejnosti. Plánované aktivity sme presunuli na obdobie, kedy sa budú môcť opätovne realizovať.  </w:t>
      </w:r>
    </w:p>
    <w:p w:rsid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numPr>
          <w:ilvl w:val="0"/>
          <w:numId w:val="5"/>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eastAsia="Calibri" w:hAnsi="Times New Roman" w:cs="Times New Roman"/>
          <w:b/>
          <w:bCs/>
          <w:sz w:val="28"/>
          <w:szCs w:val="28"/>
        </w:rPr>
      </w:pPr>
      <w:r w:rsidRPr="00C72C6C">
        <w:rPr>
          <w:rFonts w:ascii="Times New Roman" w:eastAsia="Calibri" w:hAnsi="Times New Roman" w:cs="Times New Roman"/>
          <w:b/>
          <w:bCs/>
          <w:sz w:val="28"/>
          <w:szCs w:val="28"/>
        </w:rPr>
        <w:t>Vytváranie podmienok na zamestnávanie klientov:</w:t>
      </w:r>
    </w:p>
    <w:p w:rsidR="00C72C6C" w:rsidRPr="00C72C6C" w:rsidRDefault="00C72C6C" w:rsidP="00C72C6C">
      <w:p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jc w:val="both"/>
        <w:rPr>
          <w:rFonts w:ascii="Times New Roman" w:eastAsia="Calibri" w:hAnsi="Times New Roman" w:cs="Times New Roman"/>
          <w:b/>
          <w:bCs/>
          <w:sz w:val="24"/>
          <w:szCs w:val="24"/>
        </w:rPr>
      </w:pPr>
    </w:p>
    <w:p w:rsidR="00C72C6C" w:rsidRPr="00C72C6C" w:rsidRDefault="00C72C6C" w:rsidP="00C72C6C">
      <w:p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V tejto oblasti sme z dôvodu pandémie  nemohli žiadne pracovné aktivity u klientov realizovať. </w:t>
      </w:r>
    </w:p>
    <w:p w:rsidR="00C72C6C" w:rsidRPr="00C72C6C" w:rsidRDefault="00C72C6C" w:rsidP="00C72C6C">
      <w:p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numPr>
          <w:ilvl w:val="0"/>
          <w:numId w:val="5"/>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eastAsia="Calibri" w:hAnsi="Times New Roman" w:cs="Times New Roman"/>
          <w:b/>
          <w:bCs/>
          <w:sz w:val="28"/>
          <w:szCs w:val="28"/>
        </w:rPr>
      </w:pPr>
      <w:r w:rsidRPr="00C72C6C">
        <w:rPr>
          <w:rFonts w:ascii="Times New Roman" w:eastAsia="Calibri" w:hAnsi="Times New Roman" w:cs="Times New Roman"/>
          <w:b/>
          <w:bCs/>
          <w:sz w:val="28"/>
          <w:szCs w:val="28"/>
        </w:rPr>
        <w:t>Oblasť vzdelávania  zamestnancov:</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 xml:space="preserve">celý profesijný štandard rozčleniť do jednotlivých cieľov, každý zamestnanec by mal mať plán vzdelávania.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r w:rsidRPr="00C72C6C">
        <w:rPr>
          <w:rFonts w:ascii="Times New Roman" w:eastAsia="Calibri" w:hAnsi="Times New Roman" w:cs="Times New Roman"/>
          <w:b/>
          <w:bCs/>
          <w:sz w:val="24"/>
          <w:szCs w:val="24"/>
        </w:rPr>
        <w:t>V rámci supervízie vyberať žiadúce ciele a témy supervízie, plánovať stretnutia, zabezpečiť supervíziu aj pre úsek ekonomiky, vnútornej prevádzky a stravovania. Hlavne hľadať možnosti na získavanie finančných prostriedkov prostredníctvom grantov, projektov, nadácií.</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Profesijný štandard vzdelávania s cieľom pripraviť plán pre každého zamestnanca sme z dôvodov pandémie presunuli na rok 2021.  </w:t>
      </w:r>
    </w:p>
    <w:p w:rsid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 xml:space="preserve">Počas celého pol roka boli všetci zamestnanci zapojení do supervízie. V čase zákazu návštev a v čase  karantény sme mali supervízie zabezpečené online. </w:t>
      </w:r>
    </w:p>
    <w:p w:rsidR="007767C9" w:rsidRPr="00C72C6C" w:rsidRDefault="007767C9"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Zmenou organizačnej štruktúry od 01.09.2020 4 </w:t>
      </w:r>
      <w:proofErr w:type="spellStart"/>
      <w:r>
        <w:rPr>
          <w:rFonts w:ascii="Times New Roman" w:eastAsia="Calibri" w:hAnsi="Times New Roman" w:cs="Times New Roman"/>
          <w:sz w:val="24"/>
          <w:szCs w:val="24"/>
        </w:rPr>
        <w:t>ergoterapeutky</w:t>
      </w:r>
      <w:proofErr w:type="spellEnd"/>
      <w:r>
        <w:rPr>
          <w:rFonts w:ascii="Times New Roman" w:eastAsia="Calibri" w:hAnsi="Times New Roman" w:cs="Times New Roman"/>
          <w:sz w:val="24"/>
          <w:szCs w:val="24"/>
        </w:rPr>
        <w:t xml:space="preserve"> a 2 opatrovateľky (pre voľný čas klientov) absolvovali v mesiacoch august a september 2020 v zmysle Zákona o sociálnych službách akreditovaný kurz inštruktora sociálnej rehabilitácie v rozsahu 150 hodín.</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C72C6C">
        <w:rPr>
          <w:rFonts w:ascii="Times New Roman" w:eastAsia="Calibri" w:hAnsi="Times New Roman" w:cs="Times New Roman"/>
          <w:sz w:val="24"/>
          <w:szCs w:val="24"/>
        </w:rPr>
        <w:t>Zapojili sme sa do  projektov:</w:t>
      </w:r>
    </w:p>
    <w:p w:rsidR="00C72C6C" w:rsidRPr="00C72C6C" w:rsidRDefault="00C72C6C" w:rsidP="00C72C6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 xml:space="preserve">grantový projekt SPP Pomáha </w:t>
      </w:r>
      <w:proofErr w:type="spellStart"/>
      <w:r w:rsidRPr="00C72C6C">
        <w:rPr>
          <w:rFonts w:ascii="Times New Roman" w:eastAsia="Times New Roman" w:hAnsi="Times New Roman" w:cs="Times New Roman"/>
          <w:sz w:val="24"/>
          <w:szCs w:val="24"/>
          <w:lang w:eastAsia="sk-SK"/>
        </w:rPr>
        <w:t>SPPolu</w:t>
      </w:r>
      <w:proofErr w:type="spellEnd"/>
      <w:r w:rsidRPr="00C72C6C">
        <w:rPr>
          <w:rFonts w:ascii="Times New Roman" w:eastAsia="Times New Roman" w:hAnsi="Times New Roman" w:cs="Times New Roman"/>
          <w:sz w:val="24"/>
          <w:szCs w:val="24"/>
          <w:lang w:eastAsia="sk-SK"/>
        </w:rPr>
        <w:t xml:space="preserve">, poskytli nám finančný príspevok vo výške 500,-€  na nákup </w:t>
      </w:r>
      <w:proofErr w:type="spellStart"/>
      <w:r w:rsidRPr="00C72C6C">
        <w:rPr>
          <w:rFonts w:ascii="Times New Roman" w:eastAsia="Times New Roman" w:hAnsi="Times New Roman" w:cs="Times New Roman"/>
          <w:sz w:val="24"/>
          <w:szCs w:val="24"/>
          <w:lang w:eastAsia="sk-SK"/>
        </w:rPr>
        <w:t>germicídného</w:t>
      </w:r>
      <w:proofErr w:type="spellEnd"/>
      <w:r w:rsidRPr="00C72C6C">
        <w:rPr>
          <w:rFonts w:ascii="Times New Roman" w:eastAsia="Times New Roman" w:hAnsi="Times New Roman" w:cs="Times New Roman"/>
          <w:sz w:val="24"/>
          <w:szCs w:val="24"/>
          <w:lang w:eastAsia="sk-SK"/>
        </w:rPr>
        <w:t xml:space="preserve"> žiariča a ochranných rukavíc, </w:t>
      </w:r>
    </w:p>
    <w:p w:rsidR="00C72C6C" w:rsidRPr="00C72C6C" w:rsidRDefault="00C72C6C" w:rsidP="00C72C6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 xml:space="preserve">projekt MPSVaR Dotácia na podporu humanitárnej pomoci, </w:t>
      </w:r>
    </w:p>
    <w:p w:rsidR="00C72C6C" w:rsidRPr="00C72C6C" w:rsidRDefault="00C72C6C" w:rsidP="00C72C6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C72C6C">
        <w:rPr>
          <w:rFonts w:ascii="Times New Roman" w:eastAsia="Times New Roman" w:hAnsi="Times New Roman" w:cs="Times New Roman"/>
          <w:sz w:val="24"/>
          <w:szCs w:val="24"/>
          <w:lang w:eastAsia="sk-SK"/>
        </w:rPr>
        <w:t xml:space="preserve">Nadácia  Kto pomôže Slovensku, darovali nám ochranné pomôcky. </w:t>
      </w: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Calibri" w:eastAsia="Calibri" w:hAnsi="Calibri" w:cs="Times New Roman"/>
          <w:sz w:val="24"/>
          <w:szCs w:val="24"/>
        </w:rPr>
      </w:pPr>
    </w:p>
    <w:p w:rsidR="00C72C6C" w:rsidRPr="00C72C6C" w:rsidRDefault="00C72C6C" w:rsidP="00C7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FB3F08" w:rsidRDefault="00FB3F08"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Batizovce, </w:t>
      </w:r>
      <w:r w:rsidR="00C72C6C">
        <w:rPr>
          <w:rFonts w:ascii="Times New Roman" w:hAnsi="Times New Roman" w:cs="Times New Roman"/>
          <w:sz w:val="24"/>
          <w:szCs w:val="24"/>
        </w:rPr>
        <w:t>január 2021</w:t>
      </w:r>
      <w:r w:rsidRPr="00CF41B6">
        <w:rPr>
          <w:rFonts w:ascii="Times New Roman" w:hAnsi="Times New Roman" w:cs="Times New Roman"/>
          <w:sz w:val="24"/>
          <w:szCs w:val="24"/>
        </w:rPr>
        <w:t xml:space="preserve">                                         </w:t>
      </w:r>
      <w:r w:rsidR="0051596F">
        <w:rPr>
          <w:rFonts w:ascii="Times New Roman" w:hAnsi="Times New Roman" w:cs="Times New Roman"/>
          <w:sz w:val="24"/>
          <w:szCs w:val="24"/>
        </w:rPr>
        <w:t xml:space="preserve">                       </w:t>
      </w:r>
      <w:r w:rsidRPr="00CF41B6">
        <w:rPr>
          <w:rFonts w:ascii="Times New Roman" w:hAnsi="Times New Roman" w:cs="Times New Roman"/>
          <w:sz w:val="24"/>
          <w:szCs w:val="24"/>
        </w:rPr>
        <w:t xml:space="preserve">  </w:t>
      </w:r>
    </w:p>
    <w:p w:rsidR="00495A39" w:rsidRDefault="00495A39"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495A39" w:rsidRDefault="00495A39"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Vypracovala: Mgr. Anna Nemcová, vedúca ÚOČ</w:t>
      </w:r>
    </w:p>
    <w:p w:rsidR="00495A39" w:rsidRDefault="00495A39" w:rsidP="0049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A0139D" w:rsidRPr="00CF41B6" w:rsidRDefault="00495A39" w:rsidP="006A4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Schválila: PhDr. Katarína Bolisegová, riaditeľka</w:t>
      </w:r>
    </w:p>
    <w:sectPr w:rsidR="00A0139D" w:rsidRPr="00CF41B6" w:rsidSect="008F7871">
      <w:head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6AE" w:rsidRDefault="00DD16AE" w:rsidP="00972169">
      <w:pPr>
        <w:spacing w:after="0" w:line="240" w:lineRule="auto"/>
      </w:pPr>
      <w:r>
        <w:separator/>
      </w:r>
    </w:p>
  </w:endnote>
  <w:endnote w:type="continuationSeparator" w:id="0">
    <w:p w:rsidR="00DD16AE" w:rsidRDefault="00DD16AE" w:rsidP="0097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6AE" w:rsidRDefault="00DD16AE" w:rsidP="00972169">
      <w:pPr>
        <w:spacing w:after="0" w:line="240" w:lineRule="auto"/>
      </w:pPr>
      <w:r>
        <w:separator/>
      </w:r>
    </w:p>
  </w:footnote>
  <w:footnote w:type="continuationSeparator" w:id="0">
    <w:p w:rsidR="00DD16AE" w:rsidRDefault="00DD16AE" w:rsidP="0097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318336367"/>
      <w:docPartObj>
        <w:docPartGallery w:val="Page Numbers (Top of Page)"/>
        <w:docPartUnique/>
      </w:docPartObj>
    </w:sdtPr>
    <w:sdtEndPr/>
    <w:sdtContent>
      <w:p w:rsidR="00495A39" w:rsidRDefault="00495A39">
        <w:pPr>
          <w:pStyle w:val="Hlavika"/>
          <w:jc w:val="right"/>
          <w:rPr>
            <w:rFonts w:ascii="Times New Roman" w:hAnsi="Times New Roman" w:cs="Times New Roman"/>
            <w:sz w:val="18"/>
            <w:szCs w:val="18"/>
          </w:rPr>
        </w:pPr>
        <w:r>
          <w:rPr>
            <w:rFonts w:ascii="Times New Roman" w:hAnsi="Times New Roman" w:cs="Times New Roman"/>
            <w:sz w:val="18"/>
            <w:szCs w:val="18"/>
          </w:rPr>
          <w:t>CSS Domov pod Tatrami – DSS a ŠZ</w:t>
        </w:r>
      </w:p>
      <w:p w:rsidR="00495A39" w:rsidRPr="00495A39" w:rsidRDefault="00D5308E">
        <w:pPr>
          <w:pStyle w:val="Hlavika"/>
          <w:jc w:val="right"/>
          <w:rPr>
            <w:rFonts w:ascii="Times New Roman" w:hAnsi="Times New Roman" w:cs="Times New Roman"/>
            <w:sz w:val="18"/>
            <w:szCs w:val="18"/>
          </w:rPr>
        </w:pPr>
        <w:r>
          <w:rPr>
            <w:rFonts w:ascii="Times New Roman" w:hAnsi="Times New Roman" w:cs="Times New Roman"/>
            <w:sz w:val="18"/>
            <w:szCs w:val="18"/>
          </w:rPr>
          <w:t>s</w:t>
        </w:r>
        <w:r w:rsidR="00495A39" w:rsidRPr="00495A39">
          <w:rPr>
            <w:rFonts w:ascii="Times New Roman" w:hAnsi="Times New Roman" w:cs="Times New Roman"/>
            <w:sz w:val="18"/>
            <w:szCs w:val="18"/>
          </w:rPr>
          <w:t xml:space="preserve">trana </w:t>
        </w:r>
        <w:r w:rsidR="00495A39" w:rsidRPr="00495A39">
          <w:rPr>
            <w:rFonts w:ascii="Times New Roman" w:hAnsi="Times New Roman" w:cs="Times New Roman"/>
            <w:b/>
            <w:bCs/>
            <w:sz w:val="18"/>
            <w:szCs w:val="18"/>
          </w:rPr>
          <w:fldChar w:fldCharType="begin"/>
        </w:r>
        <w:r w:rsidR="00495A39" w:rsidRPr="00495A39">
          <w:rPr>
            <w:rFonts w:ascii="Times New Roman" w:hAnsi="Times New Roman" w:cs="Times New Roman"/>
            <w:b/>
            <w:bCs/>
            <w:sz w:val="18"/>
            <w:szCs w:val="18"/>
          </w:rPr>
          <w:instrText>PAGE</w:instrText>
        </w:r>
        <w:r w:rsidR="00495A39" w:rsidRPr="00495A39">
          <w:rPr>
            <w:rFonts w:ascii="Times New Roman" w:hAnsi="Times New Roman" w:cs="Times New Roman"/>
            <w:b/>
            <w:bCs/>
            <w:sz w:val="18"/>
            <w:szCs w:val="18"/>
          </w:rPr>
          <w:fldChar w:fldCharType="separate"/>
        </w:r>
        <w:r w:rsidR="00495A39" w:rsidRPr="00495A39">
          <w:rPr>
            <w:rFonts w:ascii="Times New Roman" w:hAnsi="Times New Roman" w:cs="Times New Roman"/>
            <w:b/>
            <w:bCs/>
            <w:sz w:val="18"/>
            <w:szCs w:val="18"/>
          </w:rPr>
          <w:t>2</w:t>
        </w:r>
        <w:r w:rsidR="00495A39" w:rsidRPr="00495A39">
          <w:rPr>
            <w:rFonts w:ascii="Times New Roman" w:hAnsi="Times New Roman" w:cs="Times New Roman"/>
            <w:b/>
            <w:bCs/>
            <w:sz w:val="18"/>
            <w:szCs w:val="18"/>
          </w:rPr>
          <w:fldChar w:fldCharType="end"/>
        </w:r>
        <w:r w:rsidR="00495A39" w:rsidRPr="00495A39">
          <w:rPr>
            <w:rFonts w:ascii="Times New Roman" w:hAnsi="Times New Roman" w:cs="Times New Roman"/>
            <w:sz w:val="18"/>
            <w:szCs w:val="18"/>
          </w:rPr>
          <w:t xml:space="preserve"> z </w:t>
        </w:r>
        <w:r w:rsidR="00495A39" w:rsidRPr="00495A39">
          <w:rPr>
            <w:rFonts w:ascii="Times New Roman" w:hAnsi="Times New Roman" w:cs="Times New Roman"/>
            <w:b/>
            <w:bCs/>
            <w:sz w:val="18"/>
            <w:szCs w:val="18"/>
          </w:rPr>
          <w:fldChar w:fldCharType="begin"/>
        </w:r>
        <w:r w:rsidR="00495A39" w:rsidRPr="00495A39">
          <w:rPr>
            <w:rFonts w:ascii="Times New Roman" w:hAnsi="Times New Roman" w:cs="Times New Roman"/>
            <w:b/>
            <w:bCs/>
            <w:sz w:val="18"/>
            <w:szCs w:val="18"/>
          </w:rPr>
          <w:instrText>NUMPAGES</w:instrText>
        </w:r>
        <w:r w:rsidR="00495A39" w:rsidRPr="00495A39">
          <w:rPr>
            <w:rFonts w:ascii="Times New Roman" w:hAnsi="Times New Roman" w:cs="Times New Roman"/>
            <w:b/>
            <w:bCs/>
            <w:sz w:val="18"/>
            <w:szCs w:val="18"/>
          </w:rPr>
          <w:fldChar w:fldCharType="separate"/>
        </w:r>
        <w:r w:rsidR="00495A39" w:rsidRPr="00495A39">
          <w:rPr>
            <w:rFonts w:ascii="Times New Roman" w:hAnsi="Times New Roman" w:cs="Times New Roman"/>
            <w:b/>
            <w:bCs/>
            <w:sz w:val="18"/>
            <w:szCs w:val="18"/>
          </w:rPr>
          <w:t>2</w:t>
        </w:r>
        <w:r w:rsidR="00495A39" w:rsidRPr="00495A39">
          <w:rPr>
            <w:rFonts w:ascii="Times New Roman" w:hAnsi="Times New Roman" w:cs="Times New Roman"/>
            <w:b/>
            <w:bCs/>
            <w:sz w:val="18"/>
            <w:szCs w:val="18"/>
          </w:rPr>
          <w:fldChar w:fldCharType="end"/>
        </w:r>
      </w:p>
    </w:sdtContent>
  </w:sdt>
  <w:p w:rsidR="00495A39" w:rsidRPr="00495A39" w:rsidRDefault="00495A39" w:rsidP="00495A39">
    <w:pPr>
      <w:pStyle w:val="Hlavika"/>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BECE6F4"/>
    <w:lvl w:ilvl="0">
      <w:numFmt w:val="bullet"/>
      <w:lvlText w:val="*"/>
      <w:lvlJc w:val="left"/>
    </w:lvl>
  </w:abstractNum>
  <w:abstractNum w:abstractNumId="1" w15:restartNumberingAfterBreak="0">
    <w:nsid w:val="078A769C"/>
    <w:multiLevelType w:val="hybridMultilevel"/>
    <w:tmpl w:val="1C4A9A2A"/>
    <w:lvl w:ilvl="0" w:tplc="041B000D">
      <w:start w:val="1"/>
      <w:numFmt w:val="bullet"/>
      <w:lvlText w:val=""/>
      <w:lvlJc w:val="left"/>
      <w:pPr>
        <w:ind w:left="780" w:hanging="360"/>
      </w:pPr>
      <w:rPr>
        <w:rFonts w:ascii="Wingdings" w:hAnsi="Wingdings"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2" w15:restartNumberingAfterBreak="0">
    <w:nsid w:val="23413BFE"/>
    <w:multiLevelType w:val="hybridMultilevel"/>
    <w:tmpl w:val="5C467F8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 w15:restartNumberingAfterBreak="0">
    <w:nsid w:val="26CA5538"/>
    <w:multiLevelType w:val="hybridMultilevel"/>
    <w:tmpl w:val="346A0E3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15:restartNumberingAfterBreak="0">
    <w:nsid w:val="3EA74C5F"/>
    <w:multiLevelType w:val="hybridMultilevel"/>
    <w:tmpl w:val="442002F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42864056"/>
    <w:multiLevelType w:val="hybridMultilevel"/>
    <w:tmpl w:val="CB8083B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5A681724"/>
    <w:multiLevelType w:val="hybridMultilevel"/>
    <w:tmpl w:val="DCD474E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ED60CEB"/>
    <w:multiLevelType w:val="hybridMultilevel"/>
    <w:tmpl w:val="DB284EA4"/>
    <w:lvl w:ilvl="0" w:tplc="61625CF0">
      <w:start w:val="1"/>
      <w:numFmt w:val="decimal"/>
      <w:lvlText w:val="%1."/>
      <w:lvlJc w:val="left"/>
      <w:pPr>
        <w:ind w:left="644"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628D188A"/>
    <w:multiLevelType w:val="hybridMultilevel"/>
    <w:tmpl w:val="36C448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6C9275B4"/>
    <w:multiLevelType w:val="hybridMultilevel"/>
    <w:tmpl w:val="9E18A694"/>
    <w:lvl w:ilvl="0" w:tplc="17AC65B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7"/>
  </w:num>
  <w:num w:numId="4">
    <w:abstractNumId w:val="5"/>
  </w:num>
  <w:num w:numId="5">
    <w:abstractNumId w:val="0"/>
    <w:lvlOverride w:ilvl="0">
      <w:lvl w:ilvl="0">
        <w:numFmt w:val="decimal"/>
        <w:lvlText w:val=""/>
        <w:legacy w:legacy="1" w:legacySpace="0" w:legacyIndent="360"/>
        <w:lvlJc w:val="left"/>
        <w:pPr>
          <w:ind w:left="0" w:firstLine="0"/>
        </w:pPr>
        <w:rPr>
          <w:rFonts w:ascii="Symbol" w:hAnsi="Symbol" w:hint="default"/>
        </w:rPr>
      </w:lvl>
    </w:lvlOverride>
  </w:num>
  <w:num w:numId="6">
    <w:abstractNumId w:val="4"/>
  </w:num>
  <w:num w:numId="7">
    <w:abstractNumId w:val="1"/>
  </w:num>
  <w:num w:numId="8">
    <w:abstractNumId w:val="8"/>
  </w:num>
  <w:num w:numId="9">
    <w:abstractNumId w:val="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8"/>
    <w:rsid w:val="0003328B"/>
    <w:rsid w:val="000A4B7C"/>
    <w:rsid w:val="00111D29"/>
    <w:rsid w:val="00251C46"/>
    <w:rsid w:val="002B108D"/>
    <w:rsid w:val="003060D2"/>
    <w:rsid w:val="003C0FAD"/>
    <w:rsid w:val="004241D3"/>
    <w:rsid w:val="00495A39"/>
    <w:rsid w:val="004F5327"/>
    <w:rsid w:val="0051596F"/>
    <w:rsid w:val="00561294"/>
    <w:rsid w:val="005B5436"/>
    <w:rsid w:val="006254B5"/>
    <w:rsid w:val="00645525"/>
    <w:rsid w:val="00651780"/>
    <w:rsid w:val="00655D07"/>
    <w:rsid w:val="006A41D1"/>
    <w:rsid w:val="007767C9"/>
    <w:rsid w:val="007D6CFF"/>
    <w:rsid w:val="0080608D"/>
    <w:rsid w:val="00807AA4"/>
    <w:rsid w:val="008144B8"/>
    <w:rsid w:val="008324CD"/>
    <w:rsid w:val="00897572"/>
    <w:rsid w:val="00967CAC"/>
    <w:rsid w:val="00972169"/>
    <w:rsid w:val="009D176B"/>
    <w:rsid w:val="009E0BA1"/>
    <w:rsid w:val="009E18C5"/>
    <w:rsid w:val="00A0139D"/>
    <w:rsid w:val="00A90E64"/>
    <w:rsid w:val="00AD36F4"/>
    <w:rsid w:val="00B54196"/>
    <w:rsid w:val="00B54336"/>
    <w:rsid w:val="00C72C6C"/>
    <w:rsid w:val="00C9300D"/>
    <w:rsid w:val="00CD4677"/>
    <w:rsid w:val="00CF41B6"/>
    <w:rsid w:val="00D33DC1"/>
    <w:rsid w:val="00D439C7"/>
    <w:rsid w:val="00D5308E"/>
    <w:rsid w:val="00DD16AE"/>
    <w:rsid w:val="00E514C9"/>
    <w:rsid w:val="00E51882"/>
    <w:rsid w:val="00E86573"/>
    <w:rsid w:val="00FB3F08"/>
    <w:rsid w:val="00FD4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749A"/>
  <w15:chartTrackingRefBased/>
  <w15:docId w15:val="{840FCECA-1E63-42AE-8852-28A268A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18C5"/>
    <w:pPr>
      <w:spacing w:after="0" w:line="240" w:lineRule="auto"/>
      <w:ind w:left="720"/>
      <w:contextualSpacing/>
    </w:pPr>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8324CD"/>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8324CD"/>
    <w:rPr>
      <w:rFonts w:ascii="Times New Roman" w:eastAsia="Times New Roman" w:hAnsi="Times New Roman" w:cs="Times New Roman"/>
      <w:sz w:val="24"/>
      <w:szCs w:val="24"/>
      <w:lang w:eastAsia="ar-SA"/>
    </w:rPr>
  </w:style>
  <w:style w:type="paragraph" w:styleId="Hlavika">
    <w:name w:val="header"/>
    <w:basedOn w:val="Normlny"/>
    <w:link w:val="HlavikaChar"/>
    <w:uiPriority w:val="99"/>
    <w:unhideWhenUsed/>
    <w:rsid w:val="009721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2169"/>
  </w:style>
  <w:style w:type="paragraph" w:styleId="Pta">
    <w:name w:val="footer"/>
    <w:basedOn w:val="Normlny"/>
    <w:link w:val="PtaChar"/>
    <w:uiPriority w:val="99"/>
    <w:unhideWhenUsed/>
    <w:rsid w:val="00972169"/>
    <w:pPr>
      <w:tabs>
        <w:tab w:val="center" w:pos="4536"/>
        <w:tab w:val="right" w:pos="9072"/>
      </w:tabs>
      <w:spacing w:after="0" w:line="240" w:lineRule="auto"/>
    </w:pPr>
  </w:style>
  <w:style w:type="character" w:customStyle="1" w:styleId="PtaChar">
    <w:name w:val="Päta Char"/>
    <w:basedOn w:val="Predvolenpsmoodseku"/>
    <w:link w:val="Pta"/>
    <w:uiPriority w:val="99"/>
    <w:rsid w:val="00972169"/>
  </w:style>
  <w:style w:type="paragraph" w:styleId="Normlnywebov">
    <w:name w:val="Normal (Web)"/>
    <w:basedOn w:val="Normlny"/>
    <w:uiPriority w:val="99"/>
    <w:unhideWhenUsed/>
    <w:rsid w:val="0065178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651780"/>
    <w:rPr>
      <w:i/>
      <w:iCs/>
    </w:rPr>
  </w:style>
  <w:style w:type="paragraph" w:styleId="Textbubliny">
    <w:name w:val="Balloon Text"/>
    <w:basedOn w:val="Normlny"/>
    <w:link w:val="TextbublinyChar"/>
    <w:uiPriority w:val="99"/>
    <w:semiHidden/>
    <w:unhideWhenUsed/>
    <w:rsid w:val="006A41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4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9096">
      <w:bodyDiv w:val="1"/>
      <w:marLeft w:val="0"/>
      <w:marRight w:val="0"/>
      <w:marTop w:val="0"/>
      <w:marBottom w:val="0"/>
      <w:divBdr>
        <w:top w:val="none" w:sz="0" w:space="0" w:color="auto"/>
        <w:left w:val="none" w:sz="0" w:space="0" w:color="auto"/>
        <w:bottom w:val="none" w:sz="0" w:space="0" w:color="auto"/>
        <w:right w:val="none" w:sz="0" w:space="0" w:color="auto"/>
      </w:divBdr>
    </w:div>
    <w:div w:id="623194988">
      <w:bodyDiv w:val="1"/>
      <w:marLeft w:val="0"/>
      <w:marRight w:val="0"/>
      <w:marTop w:val="0"/>
      <w:marBottom w:val="0"/>
      <w:divBdr>
        <w:top w:val="none" w:sz="0" w:space="0" w:color="auto"/>
        <w:left w:val="none" w:sz="0" w:space="0" w:color="auto"/>
        <w:bottom w:val="none" w:sz="0" w:space="0" w:color="auto"/>
        <w:right w:val="none" w:sz="0" w:space="0" w:color="auto"/>
      </w:divBdr>
      <w:divsChild>
        <w:div w:id="72360863">
          <w:marLeft w:val="0"/>
          <w:marRight w:val="0"/>
          <w:marTop w:val="0"/>
          <w:marBottom w:val="0"/>
          <w:divBdr>
            <w:top w:val="none" w:sz="0" w:space="0" w:color="auto"/>
            <w:left w:val="none" w:sz="0" w:space="0" w:color="auto"/>
            <w:bottom w:val="none" w:sz="0" w:space="0" w:color="auto"/>
            <w:right w:val="none" w:sz="0" w:space="0" w:color="auto"/>
          </w:divBdr>
        </w:div>
      </w:divsChild>
    </w:div>
    <w:div w:id="901017076">
      <w:bodyDiv w:val="1"/>
      <w:marLeft w:val="0"/>
      <w:marRight w:val="0"/>
      <w:marTop w:val="0"/>
      <w:marBottom w:val="0"/>
      <w:divBdr>
        <w:top w:val="none" w:sz="0" w:space="0" w:color="auto"/>
        <w:left w:val="none" w:sz="0" w:space="0" w:color="auto"/>
        <w:bottom w:val="none" w:sz="0" w:space="0" w:color="auto"/>
        <w:right w:val="none" w:sz="0" w:space="0" w:color="auto"/>
      </w:divBdr>
    </w:div>
    <w:div w:id="1139419814">
      <w:bodyDiv w:val="1"/>
      <w:marLeft w:val="0"/>
      <w:marRight w:val="0"/>
      <w:marTop w:val="0"/>
      <w:marBottom w:val="0"/>
      <w:divBdr>
        <w:top w:val="none" w:sz="0" w:space="0" w:color="auto"/>
        <w:left w:val="none" w:sz="0" w:space="0" w:color="auto"/>
        <w:bottom w:val="none" w:sz="0" w:space="0" w:color="auto"/>
        <w:right w:val="none" w:sz="0" w:space="0" w:color="auto"/>
      </w:divBdr>
    </w:div>
    <w:div w:id="12022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1780</Words>
  <Characters>10152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Nemcova</dc:creator>
  <cp:keywords/>
  <dc:description/>
  <cp:lastModifiedBy>Katarína Bolisegová</cp:lastModifiedBy>
  <cp:revision>8</cp:revision>
  <cp:lastPrinted>2021-02-17T10:29:00Z</cp:lastPrinted>
  <dcterms:created xsi:type="dcterms:W3CDTF">2021-02-17T07:33:00Z</dcterms:created>
  <dcterms:modified xsi:type="dcterms:W3CDTF">2021-02-17T10:34:00Z</dcterms:modified>
</cp:coreProperties>
</file>